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27" w:rsidRPr="00356A27" w:rsidRDefault="00356A27" w:rsidP="00356A27">
      <w:pPr>
        <w:spacing w:after="0"/>
        <w:rPr>
          <w:rFonts w:ascii="Times New Roman" w:eastAsia="Times New Roman" w:hAnsi="Times New Roman" w:cs="Times New Roman"/>
          <w:b w:val="0"/>
          <w:sz w:val="20"/>
          <w:lang w:eastAsia="en-US"/>
        </w:rPr>
      </w:pPr>
      <w:r w:rsidRPr="00356A27">
        <w:rPr>
          <w:rFonts w:ascii="Times New Roman" w:eastAsia="Times New Roman" w:hAnsi="Times New Roman" w:cs="Times New Roman"/>
          <w:bCs/>
          <w:sz w:val="20"/>
          <w:lang w:eastAsia="en-US"/>
        </w:rPr>
        <w:t>Position Title</w:t>
      </w:r>
      <w:r w:rsidRPr="00356A27">
        <w:rPr>
          <w:rFonts w:ascii="Times New Roman" w:eastAsia="Times New Roman" w:hAnsi="Times New Roman" w:cs="Times New Roman"/>
          <w:b w:val="0"/>
          <w:sz w:val="20"/>
          <w:lang w:eastAsia="en-US"/>
        </w:rPr>
        <w:t xml:space="preserve">: </w:t>
      </w:r>
    </w:p>
    <w:p w:rsidR="00356A27" w:rsidRDefault="00356A27" w:rsidP="00356A27">
      <w:pPr>
        <w:spacing w:after="0"/>
        <w:rPr>
          <w:rFonts w:ascii="Times New Roman" w:eastAsia="Times New Roman" w:hAnsi="Times New Roman" w:cs="Times New Roman"/>
          <w:b w:val="0"/>
          <w:sz w:val="20"/>
          <w:lang w:eastAsia="en-US"/>
        </w:rPr>
      </w:pPr>
      <w:r w:rsidRPr="00356A27">
        <w:rPr>
          <w:rFonts w:ascii="Times New Roman" w:eastAsia="Times New Roman" w:hAnsi="Times New Roman" w:cs="Times New Roman"/>
          <w:b w:val="0"/>
          <w:sz w:val="20"/>
          <w:lang w:eastAsia="en-US"/>
        </w:rPr>
        <w:t xml:space="preserve">Assistant Professor of Mathematics Education and Instructional Technology </w:t>
      </w:r>
    </w:p>
    <w:p w:rsidR="00356A27" w:rsidRPr="00356A27" w:rsidRDefault="00356A27" w:rsidP="00356A27">
      <w:pPr>
        <w:spacing w:after="0"/>
        <w:rPr>
          <w:rFonts w:ascii="Times New Roman" w:eastAsia="Times New Roman" w:hAnsi="Times New Roman" w:cs="Times New Roman"/>
          <w:b w:val="0"/>
          <w:sz w:val="20"/>
          <w:lang w:eastAsia="en-US"/>
        </w:rPr>
      </w:pPr>
    </w:p>
    <w:p w:rsidR="00356A27" w:rsidRPr="00356A27" w:rsidRDefault="00356A27" w:rsidP="00356A27">
      <w:pPr>
        <w:spacing w:after="0"/>
        <w:rPr>
          <w:rFonts w:ascii="Times New Roman" w:eastAsia="Times New Roman" w:hAnsi="Times New Roman" w:cs="Times New Roman"/>
          <w:b w:val="0"/>
          <w:sz w:val="20"/>
          <w:lang w:eastAsia="en-US"/>
        </w:rPr>
      </w:pPr>
      <w:r w:rsidRPr="00356A27">
        <w:rPr>
          <w:rFonts w:ascii="Times New Roman" w:eastAsia="Times New Roman" w:hAnsi="Times New Roman" w:cs="Times New Roman"/>
          <w:bCs/>
          <w:sz w:val="20"/>
          <w:lang w:eastAsia="en-US"/>
        </w:rPr>
        <w:t>Department</w:t>
      </w:r>
      <w:r w:rsidRPr="00356A27">
        <w:rPr>
          <w:rFonts w:ascii="Times New Roman" w:eastAsia="Times New Roman" w:hAnsi="Times New Roman" w:cs="Times New Roman"/>
          <w:b w:val="0"/>
          <w:sz w:val="20"/>
          <w:lang w:eastAsia="en-US"/>
        </w:rPr>
        <w:t xml:space="preserve">: </w:t>
      </w:r>
    </w:p>
    <w:p w:rsidR="00356A27" w:rsidRDefault="00356A27" w:rsidP="00356A27">
      <w:pPr>
        <w:spacing w:after="0"/>
        <w:rPr>
          <w:rFonts w:ascii="Times New Roman" w:eastAsia="Times New Roman" w:hAnsi="Times New Roman" w:cs="Times New Roman"/>
          <w:b w:val="0"/>
          <w:sz w:val="20"/>
          <w:lang w:eastAsia="en-US"/>
        </w:rPr>
      </w:pPr>
      <w:r>
        <w:rPr>
          <w:rFonts w:ascii="Times New Roman" w:eastAsia="Times New Roman" w:hAnsi="Times New Roman" w:cs="Times New Roman"/>
          <w:b w:val="0"/>
          <w:sz w:val="20"/>
          <w:lang w:eastAsia="en-US"/>
        </w:rPr>
        <w:t xml:space="preserve">Exercise Science and STEM </w:t>
      </w:r>
      <w:r w:rsidRPr="00356A27">
        <w:rPr>
          <w:rFonts w:ascii="Times New Roman" w:eastAsia="Times New Roman" w:hAnsi="Times New Roman" w:cs="Times New Roman"/>
          <w:b w:val="0"/>
          <w:sz w:val="20"/>
          <w:lang w:eastAsia="en-US"/>
        </w:rPr>
        <w:t xml:space="preserve">Education </w:t>
      </w:r>
    </w:p>
    <w:p w:rsidR="00356A27" w:rsidRPr="00356A27" w:rsidRDefault="00356A27" w:rsidP="00356A27">
      <w:pPr>
        <w:spacing w:after="0"/>
        <w:rPr>
          <w:rFonts w:ascii="Times New Roman" w:eastAsia="Times New Roman" w:hAnsi="Times New Roman" w:cs="Times New Roman"/>
          <w:b w:val="0"/>
          <w:sz w:val="20"/>
          <w:lang w:eastAsia="en-US"/>
        </w:rPr>
      </w:pPr>
    </w:p>
    <w:p w:rsidR="00356A27" w:rsidRPr="00356A27" w:rsidRDefault="00356A27" w:rsidP="00356A27">
      <w:pPr>
        <w:spacing w:after="0"/>
        <w:rPr>
          <w:rFonts w:ascii="Times New Roman" w:eastAsia="Times New Roman" w:hAnsi="Times New Roman" w:cs="Times New Roman"/>
          <w:b w:val="0"/>
          <w:sz w:val="20"/>
          <w:lang w:eastAsia="en-US"/>
        </w:rPr>
      </w:pPr>
      <w:r w:rsidRPr="00356A27">
        <w:rPr>
          <w:rFonts w:ascii="Times New Roman" w:eastAsia="Times New Roman" w:hAnsi="Times New Roman" w:cs="Times New Roman"/>
          <w:bCs/>
          <w:sz w:val="20"/>
          <w:lang w:eastAsia="en-US"/>
        </w:rPr>
        <w:t>Bargaining Unit</w:t>
      </w:r>
      <w:r w:rsidRPr="00356A27">
        <w:rPr>
          <w:rFonts w:ascii="Times New Roman" w:eastAsia="Times New Roman" w:hAnsi="Times New Roman" w:cs="Times New Roman"/>
          <w:b w:val="0"/>
          <w:sz w:val="20"/>
          <w:lang w:eastAsia="en-US"/>
        </w:rPr>
        <w:t xml:space="preserve">: </w:t>
      </w:r>
    </w:p>
    <w:p w:rsidR="00356A27" w:rsidRDefault="00356A27" w:rsidP="00356A27">
      <w:pPr>
        <w:spacing w:after="0"/>
        <w:rPr>
          <w:rFonts w:ascii="Times New Roman" w:eastAsia="Times New Roman" w:hAnsi="Times New Roman" w:cs="Times New Roman"/>
          <w:b w:val="0"/>
          <w:sz w:val="20"/>
          <w:lang w:eastAsia="en-US"/>
        </w:rPr>
      </w:pPr>
      <w:r w:rsidRPr="00356A27">
        <w:rPr>
          <w:rFonts w:ascii="Times New Roman" w:eastAsia="Times New Roman" w:hAnsi="Times New Roman" w:cs="Times New Roman"/>
          <w:b w:val="0"/>
          <w:sz w:val="20"/>
          <w:lang w:eastAsia="en-US"/>
        </w:rPr>
        <w:t xml:space="preserve">AFUM </w:t>
      </w:r>
    </w:p>
    <w:p w:rsidR="00356A27" w:rsidRPr="00356A27" w:rsidRDefault="00356A27" w:rsidP="00356A27">
      <w:pPr>
        <w:spacing w:after="0"/>
        <w:rPr>
          <w:rFonts w:ascii="Times New Roman" w:eastAsia="Times New Roman" w:hAnsi="Times New Roman" w:cs="Times New Roman"/>
          <w:b w:val="0"/>
          <w:sz w:val="20"/>
          <w:lang w:eastAsia="en-US"/>
        </w:rPr>
      </w:pPr>
    </w:p>
    <w:p w:rsidR="00356A27" w:rsidRDefault="00356A27" w:rsidP="00356A27">
      <w:pPr>
        <w:spacing w:after="0"/>
        <w:rPr>
          <w:rFonts w:ascii="Times New Roman" w:eastAsia="Times New Roman" w:hAnsi="Times New Roman" w:cs="Times New Roman"/>
          <w:b w:val="0"/>
          <w:sz w:val="20"/>
          <w:lang w:eastAsia="en-US"/>
        </w:rPr>
      </w:pPr>
      <w:r w:rsidRPr="00356A27">
        <w:rPr>
          <w:rFonts w:ascii="Times New Roman" w:eastAsia="Times New Roman" w:hAnsi="Times New Roman" w:cs="Times New Roman"/>
          <w:bCs/>
          <w:sz w:val="20"/>
          <w:lang w:eastAsia="en-US"/>
        </w:rPr>
        <w:t>Purpose</w:t>
      </w:r>
      <w:r w:rsidRPr="00356A27">
        <w:rPr>
          <w:rFonts w:ascii="Times New Roman" w:eastAsia="Times New Roman" w:hAnsi="Times New Roman" w:cs="Times New Roman"/>
          <w:b w:val="0"/>
          <w:sz w:val="20"/>
          <w:lang w:eastAsia="en-US"/>
        </w:rPr>
        <w:t xml:space="preserve">: </w:t>
      </w:r>
    </w:p>
    <w:p w:rsidR="00356A27" w:rsidRPr="00356A27" w:rsidRDefault="00356A27" w:rsidP="00356A27">
      <w:pPr>
        <w:spacing w:after="0"/>
        <w:rPr>
          <w:rFonts w:ascii="Times New Roman" w:eastAsia="Times New Roman" w:hAnsi="Times New Roman" w:cs="Times New Roman"/>
          <w:b w:val="0"/>
          <w:sz w:val="20"/>
          <w:lang w:eastAsia="en-US"/>
        </w:rPr>
      </w:pPr>
      <w:r w:rsidRPr="00356A27">
        <w:rPr>
          <w:rFonts w:ascii="Times New Roman" w:hAnsi="Times New Roman" w:cs="Times New Roman"/>
          <w:b w:val="0"/>
          <w:sz w:val="21"/>
          <w:szCs w:val="21"/>
          <w:lang w:eastAsia="en-US"/>
        </w:rPr>
        <w:t>The University of Maine invites applications for an academic year, tenure-track Assistant Professor of Mathematics Education and Instructional Technology in the Department of Exercise Science and STEM Education, within the College of Education and Human Development beginning September 1, 2015.       </w:t>
      </w:r>
    </w:p>
    <w:p w:rsidR="00356A27" w:rsidRPr="00356A27" w:rsidRDefault="00356A27" w:rsidP="00356A27">
      <w:pPr>
        <w:spacing w:before="100" w:beforeAutospacing="1" w:after="100" w:afterAutospacing="1"/>
        <w:rPr>
          <w:rFonts w:ascii="Times New Roman" w:hAnsi="Times New Roman" w:cs="Times New Roman"/>
          <w:b w:val="0"/>
          <w:sz w:val="20"/>
          <w:lang w:eastAsia="en-US"/>
        </w:rPr>
      </w:pPr>
      <w:r w:rsidRPr="00356A27">
        <w:rPr>
          <w:rFonts w:ascii="Times New Roman" w:hAnsi="Times New Roman" w:cs="Times New Roman"/>
          <w:b w:val="0"/>
          <w:sz w:val="21"/>
          <w:szCs w:val="21"/>
          <w:lang w:eastAsia="en-US"/>
        </w:rPr>
        <w:t>We seek a dynamic individual with expertise in Mathematics Education and an emphasis in Instructional Technology to contribute to graduate and undergraduate programs.  The University of Maine aspires to be the most distinctively student-centered and community-engaged of the American Research Universities.  As such, the College of Education and Human Development is strongly committed to leading through research, innovation, and engagement.  We are seeking a colleague who will provide service and leadership at local, state, and national levels.  The successful candidate will develop and maintain professional relationships that reflect courtesy, civility, and mutual respect, as well as a strong commitment to diversity and multicultural education.</w:t>
      </w:r>
    </w:p>
    <w:p w:rsidR="00356A27" w:rsidRPr="00356A27" w:rsidRDefault="00356A27" w:rsidP="00356A27">
      <w:pPr>
        <w:spacing w:after="0"/>
        <w:rPr>
          <w:rFonts w:ascii="Times New Roman" w:eastAsia="Times New Roman" w:hAnsi="Times New Roman" w:cs="Times New Roman"/>
          <w:b w:val="0"/>
          <w:sz w:val="20"/>
          <w:lang w:eastAsia="en-US"/>
        </w:rPr>
      </w:pPr>
      <w:r w:rsidRPr="00356A27">
        <w:rPr>
          <w:rFonts w:ascii="Times New Roman" w:eastAsia="Times New Roman" w:hAnsi="Times New Roman" w:cs="Times New Roman"/>
          <w:bCs/>
          <w:sz w:val="20"/>
          <w:lang w:eastAsia="en-US"/>
        </w:rPr>
        <w:t>Essential Duties &amp; Responsibilities</w:t>
      </w:r>
      <w:r w:rsidRPr="00356A27">
        <w:rPr>
          <w:rFonts w:ascii="Times New Roman" w:eastAsia="Times New Roman" w:hAnsi="Times New Roman" w:cs="Times New Roman"/>
          <w:b w:val="0"/>
          <w:sz w:val="20"/>
          <w:lang w:eastAsia="en-US"/>
        </w:rPr>
        <w:t xml:space="preserve">: </w:t>
      </w:r>
    </w:p>
    <w:p w:rsidR="00356A27" w:rsidRPr="00356A27" w:rsidRDefault="00356A27" w:rsidP="00356A27">
      <w:pPr>
        <w:spacing w:after="0"/>
        <w:rPr>
          <w:rFonts w:ascii="Times New Roman" w:hAnsi="Times New Roman" w:cs="Times New Roman"/>
          <w:b w:val="0"/>
          <w:sz w:val="20"/>
          <w:lang w:eastAsia="en-US"/>
        </w:rPr>
      </w:pPr>
      <w:r w:rsidRPr="00356A27">
        <w:rPr>
          <w:rFonts w:ascii="Times New Roman" w:hAnsi="Times New Roman" w:cs="Times New Roman"/>
          <w:b w:val="0"/>
          <w:sz w:val="21"/>
          <w:szCs w:val="21"/>
          <w:lang w:eastAsia="en-US"/>
        </w:rPr>
        <w:t>1.  Teach graduate and/or undergraduate courses in mathematics education</w:t>
      </w:r>
    </w:p>
    <w:p w:rsidR="00356A27" w:rsidRPr="00356A27" w:rsidRDefault="00356A27" w:rsidP="00356A27">
      <w:pPr>
        <w:spacing w:after="0"/>
        <w:rPr>
          <w:rFonts w:ascii="Times New Roman" w:hAnsi="Times New Roman" w:cs="Times New Roman"/>
          <w:b w:val="0"/>
          <w:sz w:val="20"/>
          <w:lang w:eastAsia="en-US"/>
        </w:rPr>
      </w:pPr>
      <w:r w:rsidRPr="00356A27">
        <w:rPr>
          <w:rFonts w:ascii="Times New Roman" w:hAnsi="Times New Roman" w:cs="Times New Roman"/>
          <w:b w:val="0"/>
          <w:sz w:val="21"/>
          <w:szCs w:val="21"/>
          <w:lang w:eastAsia="en-US"/>
        </w:rPr>
        <w:t>2.  Teach graduate and/or undergraduate courses in instructional technology</w:t>
      </w:r>
    </w:p>
    <w:p w:rsidR="00356A27" w:rsidRPr="00356A27" w:rsidRDefault="00356A27" w:rsidP="00356A27">
      <w:pPr>
        <w:spacing w:after="0"/>
        <w:rPr>
          <w:rFonts w:ascii="Times New Roman" w:hAnsi="Times New Roman" w:cs="Times New Roman"/>
          <w:b w:val="0"/>
          <w:sz w:val="20"/>
          <w:lang w:eastAsia="en-US"/>
        </w:rPr>
      </w:pPr>
      <w:r w:rsidRPr="00356A27">
        <w:rPr>
          <w:rFonts w:ascii="Times New Roman" w:hAnsi="Times New Roman" w:cs="Times New Roman"/>
          <w:b w:val="0"/>
          <w:sz w:val="21"/>
          <w:szCs w:val="21"/>
          <w:lang w:eastAsia="en-US"/>
        </w:rPr>
        <w:t>3.  Conduct scholarly research suitable for publication in refereed journals in area of expertise</w:t>
      </w:r>
    </w:p>
    <w:p w:rsidR="00356A27" w:rsidRPr="00356A27" w:rsidRDefault="00356A27" w:rsidP="00356A27">
      <w:pPr>
        <w:spacing w:after="0"/>
        <w:rPr>
          <w:rFonts w:ascii="Times New Roman" w:hAnsi="Times New Roman" w:cs="Times New Roman"/>
          <w:b w:val="0"/>
          <w:sz w:val="20"/>
          <w:lang w:eastAsia="en-US"/>
        </w:rPr>
      </w:pPr>
      <w:r w:rsidRPr="00356A27">
        <w:rPr>
          <w:rFonts w:ascii="Times New Roman" w:hAnsi="Times New Roman" w:cs="Times New Roman"/>
          <w:b w:val="0"/>
          <w:sz w:val="21"/>
          <w:szCs w:val="21"/>
          <w:lang w:eastAsia="en-US"/>
        </w:rPr>
        <w:t>4.  Supervise graduate student research, at both the master’s- and doctoral-levels</w:t>
      </w:r>
    </w:p>
    <w:p w:rsidR="00356A27" w:rsidRPr="00356A27" w:rsidRDefault="00356A27" w:rsidP="00356A27">
      <w:pPr>
        <w:spacing w:after="0"/>
        <w:rPr>
          <w:rFonts w:ascii="Times New Roman" w:hAnsi="Times New Roman" w:cs="Times New Roman"/>
          <w:b w:val="0"/>
          <w:sz w:val="20"/>
          <w:lang w:eastAsia="en-US"/>
        </w:rPr>
      </w:pPr>
      <w:r w:rsidRPr="00356A27">
        <w:rPr>
          <w:rFonts w:ascii="Times New Roman" w:hAnsi="Times New Roman" w:cs="Times New Roman"/>
          <w:b w:val="0"/>
          <w:sz w:val="21"/>
          <w:szCs w:val="21"/>
          <w:lang w:eastAsia="en-US"/>
        </w:rPr>
        <w:t>5.  Participate in program development</w:t>
      </w:r>
    </w:p>
    <w:p w:rsidR="00356A27" w:rsidRPr="00356A27" w:rsidRDefault="00356A27" w:rsidP="00356A27">
      <w:pPr>
        <w:spacing w:after="0"/>
        <w:rPr>
          <w:rFonts w:ascii="Times New Roman" w:hAnsi="Times New Roman" w:cs="Times New Roman"/>
          <w:b w:val="0"/>
          <w:sz w:val="20"/>
          <w:lang w:eastAsia="en-US"/>
        </w:rPr>
      </w:pPr>
      <w:r w:rsidRPr="00356A27">
        <w:rPr>
          <w:rFonts w:ascii="Times New Roman" w:hAnsi="Times New Roman" w:cs="Times New Roman"/>
          <w:b w:val="0"/>
          <w:sz w:val="21"/>
          <w:szCs w:val="21"/>
          <w:lang w:eastAsia="en-US"/>
        </w:rPr>
        <w:t>6.  Seek external funding to support research agenda</w:t>
      </w:r>
    </w:p>
    <w:p w:rsidR="00356A27" w:rsidRPr="00356A27" w:rsidRDefault="00356A27" w:rsidP="00356A27">
      <w:pPr>
        <w:spacing w:after="0"/>
        <w:rPr>
          <w:rFonts w:ascii="Times New Roman" w:hAnsi="Times New Roman" w:cs="Times New Roman"/>
          <w:b w:val="0"/>
          <w:sz w:val="20"/>
          <w:lang w:eastAsia="en-US"/>
        </w:rPr>
      </w:pPr>
      <w:r w:rsidRPr="00356A27">
        <w:rPr>
          <w:rFonts w:ascii="Times New Roman" w:hAnsi="Times New Roman" w:cs="Times New Roman"/>
          <w:b w:val="0"/>
          <w:sz w:val="21"/>
          <w:szCs w:val="21"/>
          <w:lang w:eastAsia="en-US"/>
        </w:rPr>
        <w:t>7.  Provide service and community engagement commensurate with a land grant university</w:t>
      </w:r>
    </w:p>
    <w:p w:rsidR="00356A27" w:rsidRPr="00356A27" w:rsidRDefault="00356A27" w:rsidP="00356A27">
      <w:pPr>
        <w:spacing w:after="0"/>
        <w:rPr>
          <w:rFonts w:ascii="Times New Roman" w:hAnsi="Times New Roman" w:cs="Times New Roman"/>
          <w:b w:val="0"/>
          <w:sz w:val="20"/>
          <w:lang w:eastAsia="en-US"/>
        </w:rPr>
      </w:pPr>
      <w:r w:rsidRPr="00356A27">
        <w:rPr>
          <w:rFonts w:ascii="Times New Roman" w:hAnsi="Times New Roman" w:cs="Times New Roman"/>
          <w:b w:val="0"/>
          <w:sz w:val="21"/>
          <w:szCs w:val="21"/>
          <w:lang w:eastAsia="en-US"/>
        </w:rPr>
        <w:t>8.  Contribute to STEM initiatives on-campus and beyond</w:t>
      </w:r>
    </w:p>
    <w:p w:rsidR="00356A27" w:rsidRDefault="00356A27" w:rsidP="00356A27">
      <w:pPr>
        <w:spacing w:after="0"/>
        <w:rPr>
          <w:rFonts w:ascii="Times New Roman" w:hAnsi="Times New Roman" w:cs="Times New Roman"/>
          <w:b w:val="0"/>
          <w:sz w:val="20"/>
          <w:lang w:eastAsia="en-US"/>
        </w:rPr>
      </w:pPr>
      <w:r w:rsidRPr="00356A27">
        <w:rPr>
          <w:rFonts w:ascii="Times New Roman" w:hAnsi="Times New Roman" w:cs="Times New Roman"/>
          <w:b w:val="0"/>
          <w:sz w:val="21"/>
          <w:szCs w:val="21"/>
          <w:lang w:eastAsia="en-US"/>
        </w:rPr>
        <w:t>9.  Candidates must be committed to working effectively and cooperatively with colleagues in the Instructional Technology and Mathematics programs, College of Education and Human Development, University of Maine administration, the campus community, and other external stakeholders. </w:t>
      </w:r>
    </w:p>
    <w:p w:rsidR="00356A27" w:rsidRPr="00356A27" w:rsidRDefault="00356A27" w:rsidP="00356A27">
      <w:pPr>
        <w:spacing w:after="0"/>
        <w:rPr>
          <w:rFonts w:ascii="Times New Roman" w:hAnsi="Times New Roman" w:cs="Times New Roman"/>
          <w:b w:val="0"/>
          <w:sz w:val="20"/>
          <w:lang w:eastAsia="en-US"/>
        </w:rPr>
      </w:pPr>
      <w:r w:rsidRPr="00356A27">
        <w:rPr>
          <w:rFonts w:ascii="Times New Roman" w:hAnsi="Times New Roman" w:cs="Times New Roman"/>
          <w:b w:val="0"/>
          <w:sz w:val="20"/>
          <w:lang w:eastAsia="en-US"/>
        </w:rPr>
        <w:t> </w:t>
      </w:r>
    </w:p>
    <w:p w:rsidR="00356A27" w:rsidRDefault="00356A27" w:rsidP="00356A27">
      <w:pPr>
        <w:spacing w:after="0"/>
        <w:rPr>
          <w:rFonts w:ascii="Times New Roman" w:eastAsia="Times New Roman" w:hAnsi="Times New Roman" w:cs="Times New Roman"/>
          <w:b w:val="0"/>
          <w:sz w:val="20"/>
          <w:lang w:eastAsia="en-US"/>
        </w:rPr>
      </w:pPr>
      <w:r w:rsidRPr="00356A27">
        <w:rPr>
          <w:rFonts w:ascii="Times New Roman" w:eastAsia="Times New Roman" w:hAnsi="Times New Roman" w:cs="Times New Roman"/>
          <w:bCs/>
          <w:sz w:val="20"/>
          <w:lang w:eastAsia="en-US"/>
        </w:rPr>
        <w:t>Knowledge, Skills &amp; Qualifications</w:t>
      </w:r>
      <w:r w:rsidRPr="00356A27">
        <w:rPr>
          <w:rFonts w:ascii="Times New Roman" w:eastAsia="Times New Roman" w:hAnsi="Times New Roman" w:cs="Times New Roman"/>
          <w:b w:val="0"/>
          <w:sz w:val="20"/>
          <w:lang w:eastAsia="en-US"/>
        </w:rPr>
        <w:t xml:space="preserve">: </w:t>
      </w:r>
    </w:p>
    <w:p w:rsidR="00356A27" w:rsidRPr="00356A27" w:rsidRDefault="00356A27" w:rsidP="00356A27">
      <w:pPr>
        <w:numPr>
          <w:ilvl w:val="0"/>
          <w:numId w:val="1"/>
        </w:numPr>
        <w:spacing w:after="0"/>
        <w:rPr>
          <w:rFonts w:ascii="Times New Roman" w:eastAsia="Times New Roman" w:hAnsi="Times New Roman" w:cs="Times New Roman"/>
          <w:b w:val="0"/>
          <w:sz w:val="20"/>
          <w:lang w:eastAsia="en-US"/>
        </w:rPr>
      </w:pPr>
      <w:r w:rsidRPr="00356A27">
        <w:rPr>
          <w:rFonts w:ascii="Times New Roman" w:eastAsia="Times New Roman" w:hAnsi="Times New Roman" w:cs="Times New Roman"/>
          <w:b w:val="0"/>
          <w:sz w:val="21"/>
          <w:szCs w:val="21"/>
          <w:lang w:eastAsia="en-US"/>
        </w:rPr>
        <w:t xml:space="preserve">Earned doctorate from an accredited institution </w:t>
      </w:r>
      <w:proofErr w:type="gramStart"/>
      <w:r w:rsidRPr="00356A27">
        <w:rPr>
          <w:rFonts w:ascii="Times New Roman" w:eastAsia="Times New Roman" w:hAnsi="Times New Roman" w:cs="Times New Roman"/>
          <w:b w:val="0"/>
          <w:sz w:val="21"/>
          <w:szCs w:val="21"/>
          <w:lang w:eastAsia="en-US"/>
        </w:rPr>
        <w:t>in either</w:t>
      </w:r>
      <w:proofErr w:type="gramEnd"/>
      <w:r w:rsidRPr="00356A27">
        <w:rPr>
          <w:rFonts w:ascii="Times New Roman" w:eastAsia="Times New Roman" w:hAnsi="Times New Roman" w:cs="Times New Roman"/>
          <w:b w:val="0"/>
          <w:sz w:val="21"/>
          <w:szCs w:val="21"/>
          <w:lang w:eastAsia="en-US"/>
        </w:rPr>
        <w:t xml:space="preserve"> Mathematics Education, Instructional Technology, or related field by date of hire.</w:t>
      </w:r>
    </w:p>
    <w:p w:rsidR="00356A27" w:rsidRPr="00356A27" w:rsidRDefault="00356A27" w:rsidP="00356A27">
      <w:pPr>
        <w:numPr>
          <w:ilvl w:val="0"/>
          <w:numId w:val="1"/>
        </w:numPr>
        <w:spacing w:before="100" w:beforeAutospacing="1" w:after="100" w:afterAutospacing="1"/>
        <w:rPr>
          <w:rFonts w:ascii="Times New Roman" w:eastAsia="Times New Roman" w:hAnsi="Times New Roman" w:cs="Times New Roman"/>
          <w:b w:val="0"/>
          <w:sz w:val="20"/>
          <w:lang w:eastAsia="en-US"/>
        </w:rPr>
      </w:pPr>
      <w:r w:rsidRPr="00356A27">
        <w:rPr>
          <w:rFonts w:ascii="Times New Roman" w:eastAsia="Times New Roman" w:hAnsi="Times New Roman" w:cs="Times New Roman"/>
          <w:b w:val="0"/>
          <w:sz w:val="21"/>
          <w:szCs w:val="21"/>
          <w:lang w:eastAsia="en-US"/>
        </w:rPr>
        <w:t>Evidence of potential for scholarly productivity, including publication in refereed journals</w:t>
      </w:r>
    </w:p>
    <w:p w:rsidR="00356A27" w:rsidRPr="00356A27" w:rsidRDefault="00356A27" w:rsidP="00356A27">
      <w:pPr>
        <w:numPr>
          <w:ilvl w:val="0"/>
          <w:numId w:val="1"/>
        </w:numPr>
        <w:spacing w:before="100" w:beforeAutospacing="1" w:after="100" w:afterAutospacing="1"/>
        <w:rPr>
          <w:rFonts w:ascii="Times New Roman" w:eastAsia="Times New Roman" w:hAnsi="Times New Roman" w:cs="Times New Roman"/>
          <w:b w:val="0"/>
          <w:sz w:val="20"/>
          <w:lang w:eastAsia="en-US"/>
        </w:rPr>
      </w:pPr>
      <w:r w:rsidRPr="00356A27">
        <w:rPr>
          <w:rFonts w:ascii="Times New Roman" w:eastAsia="Times New Roman" w:hAnsi="Times New Roman" w:cs="Times New Roman"/>
          <w:b w:val="0"/>
          <w:sz w:val="21"/>
          <w:szCs w:val="21"/>
          <w:lang w:eastAsia="en-US"/>
        </w:rPr>
        <w:t>Ability to teach courses in mathematics education and instructional technology for K-12 school personnel</w:t>
      </w:r>
    </w:p>
    <w:p w:rsidR="00356A27" w:rsidRPr="00356A27" w:rsidRDefault="00356A27" w:rsidP="00356A27">
      <w:pPr>
        <w:numPr>
          <w:ilvl w:val="0"/>
          <w:numId w:val="1"/>
        </w:numPr>
        <w:spacing w:before="100" w:beforeAutospacing="1" w:after="100" w:afterAutospacing="1"/>
        <w:rPr>
          <w:rFonts w:ascii="Times New Roman" w:eastAsia="Times New Roman" w:hAnsi="Times New Roman" w:cs="Times New Roman"/>
          <w:b w:val="0"/>
          <w:sz w:val="20"/>
          <w:lang w:eastAsia="en-US"/>
        </w:rPr>
      </w:pPr>
      <w:r w:rsidRPr="00356A27">
        <w:rPr>
          <w:rFonts w:ascii="Times New Roman" w:eastAsia="Times New Roman" w:hAnsi="Times New Roman" w:cs="Times New Roman"/>
          <w:b w:val="0"/>
          <w:sz w:val="21"/>
          <w:szCs w:val="21"/>
          <w:lang w:eastAsia="en-US"/>
        </w:rPr>
        <w:t>Ability to model the use of technology effectively in instruction</w:t>
      </w:r>
    </w:p>
    <w:p w:rsidR="00356A27" w:rsidRPr="00356A27" w:rsidRDefault="00356A27" w:rsidP="00356A27">
      <w:pPr>
        <w:spacing w:after="0"/>
        <w:rPr>
          <w:rFonts w:ascii="Times New Roman" w:hAnsi="Times New Roman" w:cs="Times New Roman"/>
          <w:b w:val="0"/>
          <w:sz w:val="20"/>
          <w:lang w:eastAsia="en-US"/>
        </w:rPr>
      </w:pPr>
      <w:r w:rsidRPr="00356A27">
        <w:rPr>
          <w:rFonts w:ascii="Times New Roman" w:hAnsi="Times New Roman" w:cs="Times New Roman"/>
          <w:bCs/>
          <w:sz w:val="21"/>
          <w:szCs w:val="21"/>
          <w:lang w:eastAsia="en-US"/>
        </w:rPr>
        <w:t>Preferred Qualifications:</w:t>
      </w:r>
    </w:p>
    <w:p w:rsidR="00356A27" w:rsidRPr="00356A27" w:rsidRDefault="00356A27" w:rsidP="00356A27">
      <w:pPr>
        <w:numPr>
          <w:ilvl w:val="0"/>
          <w:numId w:val="2"/>
        </w:numPr>
        <w:spacing w:after="0"/>
        <w:rPr>
          <w:rFonts w:ascii="Times New Roman" w:eastAsia="Times New Roman" w:hAnsi="Times New Roman" w:cs="Times New Roman"/>
          <w:b w:val="0"/>
          <w:sz w:val="20"/>
          <w:lang w:eastAsia="en-US"/>
        </w:rPr>
      </w:pPr>
      <w:r w:rsidRPr="00356A27">
        <w:rPr>
          <w:rFonts w:ascii="Times New Roman" w:eastAsia="Times New Roman" w:hAnsi="Times New Roman" w:cs="Times New Roman"/>
          <w:b w:val="0"/>
          <w:sz w:val="21"/>
          <w:szCs w:val="21"/>
          <w:lang w:eastAsia="en-US"/>
        </w:rPr>
        <w:t>Expertise in both Mathematics Education and Instructional Technology</w:t>
      </w:r>
    </w:p>
    <w:p w:rsidR="00356A27" w:rsidRPr="00356A27" w:rsidRDefault="00356A27" w:rsidP="00356A27">
      <w:pPr>
        <w:numPr>
          <w:ilvl w:val="0"/>
          <w:numId w:val="2"/>
        </w:numPr>
        <w:spacing w:before="100" w:beforeAutospacing="1" w:after="100" w:afterAutospacing="1"/>
        <w:rPr>
          <w:rFonts w:ascii="Times New Roman" w:eastAsia="Times New Roman" w:hAnsi="Times New Roman" w:cs="Times New Roman"/>
          <w:b w:val="0"/>
          <w:sz w:val="20"/>
          <w:lang w:eastAsia="en-US"/>
        </w:rPr>
      </w:pPr>
      <w:r w:rsidRPr="00356A27">
        <w:rPr>
          <w:rFonts w:ascii="Times New Roman" w:eastAsia="Times New Roman" w:hAnsi="Times New Roman" w:cs="Times New Roman"/>
          <w:b w:val="0"/>
          <w:sz w:val="21"/>
          <w:szCs w:val="21"/>
          <w:lang w:eastAsia="en-US"/>
        </w:rPr>
        <w:t>Experience teaching in K-12 and/or post-secondary environments</w:t>
      </w:r>
    </w:p>
    <w:p w:rsidR="00356A27" w:rsidRPr="00356A27" w:rsidRDefault="00356A27" w:rsidP="00356A27">
      <w:pPr>
        <w:numPr>
          <w:ilvl w:val="0"/>
          <w:numId w:val="2"/>
        </w:numPr>
        <w:spacing w:before="100" w:beforeAutospacing="1" w:after="100" w:afterAutospacing="1"/>
        <w:rPr>
          <w:rFonts w:ascii="Times New Roman" w:eastAsia="Times New Roman" w:hAnsi="Times New Roman" w:cs="Times New Roman"/>
          <w:b w:val="0"/>
          <w:sz w:val="20"/>
          <w:lang w:eastAsia="en-US"/>
        </w:rPr>
      </w:pPr>
      <w:r w:rsidRPr="00356A27">
        <w:rPr>
          <w:rFonts w:ascii="Times New Roman" w:eastAsia="Times New Roman" w:hAnsi="Times New Roman" w:cs="Times New Roman"/>
          <w:b w:val="0"/>
          <w:sz w:val="21"/>
          <w:szCs w:val="21"/>
          <w:lang w:eastAsia="en-US"/>
        </w:rPr>
        <w:t>Experience working in interdisciplinary, collaborative environments</w:t>
      </w:r>
    </w:p>
    <w:p w:rsidR="00356A27" w:rsidRPr="00356A27" w:rsidRDefault="00356A27" w:rsidP="00356A27">
      <w:pPr>
        <w:numPr>
          <w:ilvl w:val="0"/>
          <w:numId w:val="2"/>
        </w:numPr>
        <w:spacing w:before="100" w:beforeAutospacing="1" w:after="100" w:afterAutospacing="1"/>
        <w:rPr>
          <w:rFonts w:ascii="Times New Roman" w:eastAsia="Times New Roman" w:hAnsi="Times New Roman" w:cs="Times New Roman"/>
          <w:b w:val="0"/>
          <w:sz w:val="20"/>
          <w:lang w:eastAsia="en-US"/>
        </w:rPr>
      </w:pPr>
      <w:r w:rsidRPr="00356A27">
        <w:rPr>
          <w:rFonts w:ascii="Times New Roman" w:eastAsia="Times New Roman" w:hAnsi="Times New Roman" w:cs="Times New Roman"/>
          <w:b w:val="0"/>
          <w:sz w:val="21"/>
          <w:szCs w:val="21"/>
          <w:lang w:eastAsia="en-US"/>
        </w:rPr>
        <w:t>Knowledge of emerging technologies</w:t>
      </w:r>
    </w:p>
    <w:p w:rsidR="00356A27" w:rsidRPr="00356A27" w:rsidRDefault="00356A27" w:rsidP="00356A27">
      <w:pPr>
        <w:numPr>
          <w:ilvl w:val="0"/>
          <w:numId w:val="2"/>
        </w:numPr>
        <w:spacing w:before="100" w:beforeAutospacing="1" w:after="100" w:afterAutospacing="1"/>
        <w:rPr>
          <w:rFonts w:ascii="Times New Roman" w:eastAsia="Times New Roman" w:hAnsi="Times New Roman" w:cs="Times New Roman"/>
          <w:b w:val="0"/>
          <w:sz w:val="20"/>
          <w:lang w:eastAsia="en-US"/>
        </w:rPr>
      </w:pPr>
      <w:r w:rsidRPr="00356A27">
        <w:rPr>
          <w:rFonts w:ascii="Times New Roman" w:eastAsia="Times New Roman" w:hAnsi="Times New Roman" w:cs="Times New Roman"/>
          <w:b w:val="0"/>
          <w:sz w:val="21"/>
          <w:szCs w:val="21"/>
          <w:lang w:eastAsia="en-US"/>
        </w:rPr>
        <w:t>Experience working with distance learning</w:t>
      </w:r>
    </w:p>
    <w:p w:rsidR="00356A27" w:rsidRPr="00356A27" w:rsidRDefault="00356A27" w:rsidP="00356A27">
      <w:pPr>
        <w:numPr>
          <w:ilvl w:val="0"/>
          <w:numId w:val="2"/>
        </w:numPr>
        <w:spacing w:before="100" w:beforeAutospacing="1" w:after="100" w:afterAutospacing="1"/>
        <w:rPr>
          <w:rFonts w:ascii="Times New Roman" w:eastAsia="Times New Roman" w:hAnsi="Times New Roman" w:cs="Times New Roman"/>
          <w:b w:val="0"/>
          <w:sz w:val="20"/>
          <w:lang w:eastAsia="en-US"/>
        </w:rPr>
      </w:pPr>
      <w:r w:rsidRPr="00356A27">
        <w:rPr>
          <w:rFonts w:ascii="Times New Roman" w:eastAsia="Times New Roman" w:hAnsi="Times New Roman" w:cs="Times New Roman"/>
          <w:b w:val="0"/>
          <w:sz w:val="21"/>
          <w:szCs w:val="21"/>
          <w:lang w:eastAsia="en-US"/>
        </w:rPr>
        <w:t>Ability to supervise master’s and doctoral students</w:t>
      </w:r>
    </w:p>
    <w:p w:rsidR="00356A27" w:rsidRPr="00356A27" w:rsidRDefault="00356A27" w:rsidP="00356A27">
      <w:pPr>
        <w:numPr>
          <w:ilvl w:val="0"/>
          <w:numId w:val="2"/>
        </w:numPr>
        <w:spacing w:before="100" w:beforeAutospacing="1" w:after="100" w:afterAutospacing="1"/>
        <w:rPr>
          <w:rFonts w:ascii="Times New Roman" w:eastAsia="Times New Roman" w:hAnsi="Times New Roman" w:cs="Times New Roman"/>
          <w:b w:val="0"/>
          <w:sz w:val="20"/>
          <w:lang w:eastAsia="en-US"/>
        </w:rPr>
      </w:pPr>
      <w:r w:rsidRPr="00356A27">
        <w:rPr>
          <w:rFonts w:ascii="Times New Roman" w:eastAsia="Times New Roman" w:hAnsi="Times New Roman" w:cs="Times New Roman"/>
          <w:b w:val="0"/>
          <w:sz w:val="21"/>
          <w:szCs w:val="21"/>
          <w:lang w:eastAsia="en-US"/>
        </w:rPr>
        <w:t>Demonstrated potential for securing external funding</w:t>
      </w:r>
    </w:p>
    <w:p w:rsidR="00356A27" w:rsidRPr="00356A27" w:rsidRDefault="00356A27" w:rsidP="00356A27">
      <w:pPr>
        <w:spacing w:before="100" w:beforeAutospacing="1" w:after="100" w:afterAutospacing="1"/>
        <w:rPr>
          <w:rFonts w:ascii="Times New Roman" w:hAnsi="Times New Roman" w:cs="Times New Roman"/>
          <w:b w:val="0"/>
          <w:sz w:val="20"/>
          <w:lang w:eastAsia="en-US"/>
        </w:rPr>
      </w:pPr>
      <w:r w:rsidRPr="00356A27">
        <w:rPr>
          <w:rFonts w:ascii="Times New Roman" w:hAnsi="Times New Roman" w:cs="Times New Roman"/>
          <w:bCs/>
          <w:sz w:val="21"/>
          <w:szCs w:val="21"/>
          <w:lang w:eastAsia="en-US"/>
        </w:rPr>
        <w:lastRenderedPageBreak/>
        <w:t xml:space="preserve">The Institution:  </w:t>
      </w:r>
      <w:r w:rsidRPr="00356A27">
        <w:rPr>
          <w:rFonts w:ascii="Times New Roman" w:hAnsi="Times New Roman" w:cs="Times New Roman"/>
          <w:b w:val="0"/>
          <w:sz w:val="21"/>
          <w:szCs w:val="21"/>
          <w:lang w:eastAsia="en-US"/>
        </w:rPr>
        <w:t>The University of Maine is the flagship university, the only land-and sea-grant institution, and the primary doctoral degree granting institution in Maine.  The College of Education and Human Development is committed to serving and improving education in the state, region, and nationally through partnerships in teaching, research and service with those involved in the enterprise. </w:t>
      </w:r>
    </w:p>
    <w:p w:rsidR="00356A27" w:rsidRPr="00356A27" w:rsidRDefault="00356A27" w:rsidP="00356A27">
      <w:pPr>
        <w:spacing w:before="100" w:beforeAutospacing="1" w:after="100" w:afterAutospacing="1"/>
        <w:rPr>
          <w:rFonts w:ascii="Times New Roman" w:hAnsi="Times New Roman" w:cs="Times New Roman"/>
          <w:b w:val="0"/>
          <w:sz w:val="20"/>
          <w:lang w:eastAsia="en-US"/>
        </w:rPr>
      </w:pPr>
      <w:r w:rsidRPr="00356A27">
        <w:rPr>
          <w:rFonts w:ascii="Times New Roman" w:hAnsi="Times New Roman" w:cs="Times New Roman"/>
          <w:b w:val="0"/>
          <w:sz w:val="21"/>
          <w:szCs w:val="21"/>
          <w:lang w:eastAsia="en-US"/>
        </w:rPr>
        <w:t>Appropriate background checks required.</w:t>
      </w:r>
    </w:p>
    <w:p w:rsidR="00356A27" w:rsidRPr="00356A27" w:rsidRDefault="00356A27" w:rsidP="00356A27">
      <w:pPr>
        <w:spacing w:before="100" w:beforeAutospacing="1" w:after="100" w:afterAutospacing="1"/>
        <w:rPr>
          <w:rFonts w:ascii="Times New Roman" w:hAnsi="Times New Roman" w:cs="Times New Roman"/>
          <w:b w:val="0"/>
          <w:sz w:val="20"/>
          <w:lang w:eastAsia="en-US"/>
        </w:rPr>
      </w:pPr>
      <w:r w:rsidRPr="00356A27">
        <w:rPr>
          <w:rFonts w:ascii="Times New Roman" w:hAnsi="Times New Roman" w:cs="Times New Roman"/>
          <w:b w:val="0"/>
          <w:sz w:val="21"/>
          <w:szCs w:val="21"/>
          <w:lang w:eastAsia="en-US"/>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rsidR="00356A27" w:rsidRPr="00356A27" w:rsidRDefault="00356A27" w:rsidP="00356A27">
      <w:pPr>
        <w:spacing w:before="100" w:beforeAutospacing="1" w:after="100" w:afterAutospacing="1"/>
        <w:rPr>
          <w:rFonts w:ascii="Times New Roman" w:hAnsi="Times New Roman" w:cs="Times New Roman"/>
          <w:b w:val="0"/>
          <w:sz w:val="20"/>
          <w:lang w:eastAsia="en-US"/>
        </w:rPr>
      </w:pPr>
      <w:r w:rsidRPr="00356A27">
        <w:rPr>
          <w:rFonts w:ascii="Times New Roman" w:hAnsi="Times New Roman" w:cs="Times New Roman"/>
          <w:b w:val="0"/>
          <w:sz w:val="21"/>
          <w:szCs w:val="21"/>
          <w:lang w:eastAsia="en-US"/>
        </w:rPr>
        <w:t>Materials must be submitted via “Apply For Position.” You will need to create a profile and application; upload a cover letter and a resume/curriculum vitae which fully describes your qualifications and experiences with specific reference to the required and preferred qualifications; copies of post-secondary transcripts, and provide contact information for three professional references. </w:t>
      </w:r>
      <w:r w:rsidRPr="00356A27">
        <w:rPr>
          <w:rFonts w:ascii="Times New Roman" w:hAnsi="Times New Roman" w:cs="Times New Roman"/>
          <w:bCs/>
          <w:sz w:val="21"/>
          <w:szCs w:val="21"/>
          <w:lang w:eastAsia="en-US"/>
        </w:rPr>
        <w:t>Incomplete application materials cannot be considered.  Review of applications will begin immediately until a suitable pool of candidates is found.</w:t>
      </w:r>
    </w:p>
    <w:p w:rsidR="00356A27" w:rsidRPr="00356A27" w:rsidRDefault="00356A27" w:rsidP="00356A27">
      <w:pPr>
        <w:spacing w:before="100" w:beforeAutospacing="1" w:after="100" w:afterAutospacing="1"/>
        <w:rPr>
          <w:rFonts w:ascii="Times New Roman" w:hAnsi="Times New Roman" w:cs="Times New Roman"/>
          <w:b w:val="0"/>
          <w:sz w:val="20"/>
          <w:lang w:eastAsia="en-US"/>
        </w:rPr>
      </w:pPr>
      <w:r w:rsidRPr="00356A27">
        <w:rPr>
          <w:rFonts w:ascii="Times New Roman" w:hAnsi="Times New Roman" w:cs="Times New Roman"/>
          <w:bCs/>
          <w:sz w:val="21"/>
          <w:szCs w:val="21"/>
          <w:lang w:eastAsia="en-US"/>
        </w:rPr>
        <w:t>The University of Maine is an EEO/AA employer. All qualified applicants will receive consideration for employment without regard to race, color, religion, sex, national origin, sexual orientation, age, disability, protected veteran status, or any other characteristic protected by law.</w:t>
      </w:r>
    </w:p>
    <w:p w:rsidR="00356A27" w:rsidRPr="00356A27" w:rsidRDefault="00356A27" w:rsidP="00356A27">
      <w:pPr>
        <w:spacing w:after="0"/>
        <w:rPr>
          <w:rFonts w:ascii="Times New Roman" w:eastAsia="Times New Roman" w:hAnsi="Times New Roman" w:cs="Times New Roman"/>
          <w:b w:val="0"/>
          <w:sz w:val="20"/>
          <w:lang w:eastAsia="en-US"/>
        </w:rPr>
      </w:pPr>
      <w:r w:rsidRPr="00356A27">
        <w:rPr>
          <w:rFonts w:ascii="Times New Roman" w:eastAsia="Times New Roman" w:hAnsi="Times New Roman" w:cs="Times New Roman"/>
          <w:bCs/>
          <w:sz w:val="20"/>
          <w:lang w:eastAsia="en-US"/>
        </w:rPr>
        <w:t>Length</w:t>
      </w:r>
      <w:r w:rsidRPr="00356A27">
        <w:rPr>
          <w:rFonts w:ascii="Times New Roman" w:eastAsia="Times New Roman" w:hAnsi="Times New Roman" w:cs="Times New Roman"/>
          <w:b w:val="0"/>
          <w:sz w:val="20"/>
          <w:lang w:eastAsia="en-US"/>
        </w:rPr>
        <w:t xml:space="preserve">: </w:t>
      </w:r>
    </w:p>
    <w:p w:rsidR="00356A27" w:rsidRDefault="00356A27" w:rsidP="00356A27">
      <w:pPr>
        <w:spacing w:after="0"/>
        <w:rPr>
          <w:rFonts w:ascii="Times New Roman" w:eastAsia="Times New Roman" w:hAnsi="Times New Roman" w:cs="Times New Roman"/>
          <w:b w:val="0"/>
          <w:sz w:val="20"/>
          <w:lang w:eastAsia="en-US"/>
        </w:rPr>
      </w:pPr>
      <w:r w:rsidRPr="00356A27">
        <w:rPr>
          <w:rFonts w:ascii="Times New Roman" w:eastAsia="Times New Roman" w:hAnsi="Times New Roman" w:cs="Times New Roman"/>
          <w:b w:val="0"/>
          <w:sz w:val="20"/>
          <w:lang w:eastAsia="en-US"/>
        </w:rPr>
        <w:t xml:space="preserve">Academic Year (Sept-May) </w:t>
      </w:r>
    </w:p>
    <w:p w:rsidR="00356A27" w:rsidRPr="00356A27" w:rsidRDefault="00356A27" w:rsidP="00356A27">
      <w:pPr>
        <w:spacing w:after="0"/>
        <w:rPr>
          <w:rFonts w:ascii="Times New Roman" w:eastAsia="Times New Roman" w:hAnsi="Times New Roman" w:cs="Times New Roman"/>
          <w:b w:val="0"/>
          <w:sz w:val="20"/>
          <w:lang w:eastAsia="en-US"/>
        </w:rPr>
      </w:pPr>
    </w:p>
    <w:p w:rsidR="00356A27" w:rsidRPr="00356A27" w:rsidRDefault="00356A27" w:rsidP="00356A27">
      <w:pPr>
        <w:spacing w:after="0"/>
        <w:rPr>
          <w:rFonts w:ascii="Times New Roman" w:eastAsia="Times New Roman" w:hAnsi="Times New Roman" w:cs="Times New Roman"/>
          <w:b w:val="0"/>
          <w:sz w:val="20"/>
          <w:lang w:eastAsia="en-US"/>
        </w:rPr>
      </w:pPr>
      <w:r w:rsidRPr="00356A27">
        <w:rPr>
          <w:rFonts w:ascii="Times New Roman" w:eastAsia="Times New Roman" w:hAnsi="Times New Roman" w:cs="Times New Roman"/>
          <w:bCs/>
          <w:sz w:val="20"/>
          <w:lang w:eastAsia="en-US"/>
        </w:rPr>
        <w:t>Required Documents</w:t>
      </w:r>
      <w:r w:rsidRPr="00356A27">
        <w:rPr>
          <w:rFonts w:ascii="Times New Roman" w:eastAsia="Times New Roman" w:hAnsi="Times New Roman" w:cs="Times New Roman"/>
          <w:b w:val="0"/>
          <w:sz w:val="20"/>
          <w:lang w:eastAsia="en-US"/>
        </w:rPr>
        <w:t xml:space="preserve">: </w:t>
      </w:r>
    </w:p>
    <w:p w:rsidR="00356A27" w:rsidRPr="00356A27" w:rsidRDefault="00356A27" w:rsidP="00356A27">
      <w:pPr>
        <w:spacing w:after="0"/>
        <w:rPr>
          <w:rFonts w:ascii="Times New Roman" w:eastAsia="Times New Roman" w:hAnsi="Times New Roman" w:cs="Times New Roman"/>
          <w:b w:val="0"/>
          <w:sz w:val="20"/>
          <w:lang w:eastAsia="en-US"/>
        </w:rPr>
      </w:pPr>
      <w:r w:rsidRPr="00356A27">
        <w:rPr>
          <w:rFonts w:ascii="Times New Roman" w:eastAsia="Times New Roman" w:hAnsi="Times New Roman" w:cs="Times New Roman"/>
          <w:b w:val="0"/>
          <w:sz w:val="20"/>
          <w:lang w:eastAsia="en-US"/>
        </w:rPr>
        <w:t xml:space="preserve">Copies of Transcripts, Cover Letter, Resume/CV </w:t>
      </w:r>
    </w:p>
    <w:p w:rsidR="00573DA2" w:rsidRDefault="00573DA2">
      <w:pPr>
        <w:rPr>
          <w:rFonts w:ascii="Times New Roman" w:hAnsi="Times New Roman"/>
        </w:rPr>
      </w:pPr>
    </w:p>
    <w:p w:rsidR="00356A27" w:rsidRPr="00356A27" w:rsidRDefault="00356A27">
      <w:pPr>
        <w:rPr>
          <w:rFonts w:ascii="Times New Roman" w:hAnsi="Times New Roman"/>
        </w:rPr>
      </w:pPr>
      <w:r>
        <w:rPr>
          <w:rFonts w:ascii="Times New Roman" w:hAnsi="Times New Roman"/>
        </w:rPr>
        <w:t>Apply online at: https://umaine.hiretouch.com</w:t>
      </w:r>
      <w:bookmarkStart w:id="0" w:name="_GoBack"/>
      <w:bookmarkEnd w:id="0"/>
    </w:p>
    <w:sectPr w:rsidR="00356A27" w:rsidRPr="00356A27" w:rsidSect="00B947F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34569"/>
    <w:multiLevelType w:val="multilevel"/>
    <w:tmpl w:val="43EAD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F834E4"/>
    <w:multiLevelType w:val="multilevel"/>
    <w:tmpl w:val="A6D4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27"/>
    <w:rsid w:val="00226BC1"/>
    <w:rsid w:val="00356A27"/>
    <w:rsid w:val="00573DA2"/>
    <w:rsid w:val="00635A48"/>
    <w:rsid w:val="00B947F3"/>
    <w:rsid w:val="00BE2C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300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Heading">
    <w:name w:val="First Level Heading"/>
    <w:basedOn w:val="Header"/>
    <w:rsid w:val="00573DA2"/>
    <w:pPr>
      <w:tabs>
        <w:tab w:val="left" w:pos="720"/>
      </w:tabs>
      <w:jc w:val="center"/>
    </w:pPr>
    <w:rPr>
      <w:sz w:val="22"/>
      <w:szCs w:val="24"/>
    </w:rPr>
  </w:style>
  <w:style w:type="paragraph" w:styleId="Header">
    <w:name w:val="header"/>
    <w:basedOn w:val="Normal"/>
    <w:rsid w:val="00573DA2"/>
    <w:pPr>
      <w:tabs>
        <w:tab w:val="center" w:pos="4320"/>
        <w:tab w:val="right" w:pos="8640"/>
      </w:tabs>
    </w:pPr>
  </w:style>
  <w:style w:type="paragraph" w:styleId="TOC1">
    <w:name w:val="toc 1"/>
    <w:basedOn w:val="Normal"/>
    <w:next w:val="Normal"/>
    <w:autoRedefine/>
    <w:semiHidden/>
    <w:rsid w:val="00573DA2"/>
    <w:pPr>
      <w:spacing w:before="120"/>
      <w:jc w:val="center"/>
    </w:pPr>
    <w:rPr>
      <w:sz w:val="22"/>
      <w:szCs w:val="24"/>
    </w:rPr>
  </w:style>
  <w:style w:type="paragraph" w:styleId="TOC2">
    <w:name w:val="toc 2"/>
    <w:basedOn w:val="Normal"/>
    <w:next w:val="Normal"/>
    <w:autoRedefine/>
    <w:semiHidden/>
    <w:rsid w:val="00573DA2"/>
    <w:pPr>
      <w:spacing w:before="120"/>
      <w:ind w:left="240"/>
    </w:pPr>
    <w:rPr>
      <w:sz w:val="22"/>
      <w:szCs w:val="22"/>
    </w:rPr>
  </w:style>
  <w:style w:type="paragraph" w:styleId="TOC3">
    <w:name w:val="toc 3"/>
    <w:basedOn w:val="Normal"/>
    <w:next w:val="Normal"/>
    <w:autoRedefine/>
    <w:semiHidden/>
    <w:rsid w:val="00573DA2"/>
    <w:pPr>
      <w:ind w:left="480"/>
    </w:pPr>
    <w:rPr>
      <w:b w:val="0"/>
      <w:i/>
      <w:sz w:val="22"/>
    </w:rPr>
  </w:style>
  <w:style w:type="paragraph" w:styleId="Footer">
    <w:name w:val="footer"/>
    <w:link w:val="FooterChar"/>
    <w:uiPriority w:val="99"/>
    <w:unhideWhenUsed/>
    <w:rsid w:val="00635A48"/>
    <w:pPr>
      <w:tabs>
        <w:tab w:val="center" w:pos="4320"/>
        <w:tab w:val="right" w:pos="8640"/>
      </w:tabs>
      <w:spacing w:after="0"/>
    </w:pPr>
    <w:rPr>
      <w:szCs w:val="24"/>
    </w:rPr>
  </w:style>
  <w:style w:type="character" w:customStyle="1" w:styleId="FooterChar">
    <w:name w:val="Footer Char"/>
    <w:link w:val="Footer"/>
    <w:uiPriority w:val="99"/>
    <w:rsid w:val="00635A48"/>
    <w:rPr>
      <w:szCs w:val="24"/>
    </w:rPr>
  </w:style>
  <w:style w:type="character" w:styleId="PageNumber">
    <w:name w:val="page number"/>
    <w:basedOn w:val="DefaultParagraphFont"/>
    <w:uiPriority w:val="99"/>
    <w:semiHidden/>
    <w:unhideWhenUsed/>
    <w:rsid w:val="00635A48"/>
    <w:rPr>
      <w:rFonts w:ascii="Times New Roman" w:hAnsi="Times New Roman"/>
      <w:sz w:val="20"/>
    </w:rPr>
  </w:style>
  <w:style w:type="paragraph" w:styleId="NormalWeb">
    <w:name w:val="Normal (Web)"/>
    <w:basedOn w:val="Normal"/>
    <w:uiPriority w:val="99"/>
    <w:semiHidden/>
    <w:unhideWhenUsed/>
    <w:rsid w:val="00356A27"/>
    <w:pPr>
      <w:spacing w:before="100" w:beforeAutospacing="1" w:after="100" w:afterAutospacing="1"/>
    </w:pPr>
    <w:rPr>
      <w:rFonts w:ascii="Times" w:hAnsi="Times" w:cs="Times New Roman"/>
      <w:b w:val="0"/>
      <w:sz w:val="20"/>
      <w:lang w:eastAsia="en-US"/>
    </w:rPr>
  </w:style>
  <w:style w:type="character" w:styleId="Strong">
    <w:name w:val="Strong"/>
    <w:basedOn w:val="DefaultParagraphFont"/>
    <w:uiPriority w:val="22"/>
    <w:qFormat/>
    <w:rsid w:val="00356A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Heading">
    <w:name w:val="First Level Heading"/>
    <w:basedOn w:val="Header"/>
    <w:rsid w:val="00573DA2"/>
    <w:pPr>
      <w:tabs>
        <w:tab w:val="left" w:pos="720"/>
      </w:tabs>
      <w:jc w:val="center"/>
    </w:pPr>
    <w:rPr>
      <w:sz w:val="22"/>
      <w:szCs w:val="24"/>
    </w:rPr>
  </w:style>
  <w:style w:type="paragraph" w:styleId="Header">
    <w:name w:val="header"/>
    <w:basedOn w:val="Normal"/>
    <w:rsid w:val="00573DA2"/>
    <w:pPr>
      <w:tabs>
        <w:tab w:val="center" w:pos="4320"/>
        <w:tab w:val="right" w:pos="8640"/>
      </w:tabs>
    </w:pPr>
  </w:style>
  <w:style w:type="paragraph" w:styleId="TOC1">
    <w:name w:val="toc 1"/>
    <w:basedOn w:val="Normal"/>
    <w:next w:val="Normal"/>
    <w:autoRedefine/>
    <w:semiHidden/>
    <w:rsid w:val="00573DA2"/>
    <w:pPr>
      <w:spacing w:before="120"/>
      <w:jc w:val="center"/>
    </w:pPr>
    <w:rPr>
      <w:sz w:val="22"/>
      <w:szCs w:val="24"/>
    </w:rPr>
  </w:style>
  <w:style w:type="paragraph" w:styleId="TOC2">
    <w:name w:val="toc 2"/>
    <w:basedOn w:val="Normal"/>
    <w:next w:val="Normal"/>
    <w:autoRedefine/>
    <w:semiHidden/>
    <w:rsid w:val="00573DA2"/>
    <w:pPr>
      <w:spacing w:before="120"/>
      <w:ind w:left="240"/>
    </w:pPr>
    <w:rPr>
      <w:sz w:val="22"/>
      <w:szCs w:val="22"/>
    </w:rPr>
  </w:style>
  <w:style w:type="paragraph" w:styleId="TOC3">
    <w:name w:val="toc 3"/>
    <w:basedOn w:val="Normal"/>
    <w:next w:val="Normal"/>
    <w:autoRedefine/>
    <w:semiHidden/>
    <w:rsid w:val="00573DA2"/>
    <w:pPr>
      <w:ind w:left="480"/>
    </w:pPr>
    <w:rPr>
      <w:b w:val="0"/>
      <w:i/>
      <w:sz w:val="22"/>
    </w:rPr>
  </w:style>
  <w:style w:type="paragraph" w:styleId="Footer">
    <w:name w:val="footer"/>
    <w:link w:val="FooterChar"/>
    <w:uiPriority w:val="99"/>
    <w:unhideWhenUsed/>
    <w:rsid w:val="00635A48"/>
    <w:pPr>
      <w:tabs>
        <w:tab w:val="center" w:pos="4320"/>
        <w:tab w:val="right" w:pos="8640"/>
      </w:tabs>
      <w:spacing w:after="0"/>
    </w:pPr>
    <w:rPr>
      <w:szCs w:val="24"/>
    </w:rPr>
  </w:style>
  <w:style w:type="character" w:customStyle="1" w:styleId="FooterChar">
    <w:name w:val="Footer Char"/>
    <w:link w:val="Footer"/>
    <w:uiPriority w:val="99"/>
    <w:rsid w:val="00635A48"/>
    <w:rPr>
      <w:szCs w:val="24"/>
    </w:rPr>
  </w:style>
  <w:style w:type="character" w:styleId="PageNumber">
    <w:name w:val="page number"/>
    <w:basedOn w:val="DefaultParagraphFont"/>
    <w:uiPriority w:val="99"/>
    <w:semiHidden/>
    <w:unhideWhenUsed/>
    <w:rsid w:val="00635A48"/>
    <w:rPr>
      <w:rFonts w:ascii="Times New Roman" w:hAnsi="Times New Roman"/>
      <w:sz w:val="20"/>
    </w:rPr>
  </w:style>
  <w:style w:type="paragraph" w:styleId="NormalWeb">
    <w:name w:val="Normal (Web)"/>
    <w:basedOn w:val="Normal"/>
    <w:uiPriority w:val="99"/>
    <w:semiHidden/>
    <w:unhideWhenUsed/>
    <w:rsid w:val="00356A27"/>
    <w:pPr>
      <w:spacing w:before="100" w:beforeAutospacing="1" w:after="100" w:afterAutospacing="1"/>
    </w:pPr>
    <w:rPr>
      <w:rFonts w:ascii="Times" w:hAnsi="Times" w:cs="Times New Roman"/>
      <w:b w:val="0"/>
      <w:sz w:val="20"/>
      <w:lang w:eastAsia="en-US"/>
    </w:rPr>
  </w:style>
  <w:style w:type="character" w:styleId="Strong">
    <w:name w:val="Strong"/>
    <w:basedOn w:val="DefaultParagraphFont"/>
    <w:uiPriority w:val="22"/>
    <w:qFormat/>
    <w:rsid w:val="00356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5533">
      <w:bodyDiv w:val="1"/>
      <w:marLeft w:val="0"/>
      <w:marRight w:val="0"/>
      <w:marTop w:val="0"/>
      <w:marBottom w:val="0"/>
      <w:divBdr>
        <w:top w:val="none" w:sz="0" w:space="0" w:color="auto"/>
        <w:left w:val="none" w:sz="0" w:space="0" w:color="auto"/>
        <w:bottom w:val="none" w:sz="0" w:space="0" w:color="auto"/>
        <w:right w:val="none" w:sz="0" w:space="0" w:color="auto"/>
      </w:divBdr>
      <w:divsChild>
        <w:div w:id="240532688">
          <w:marLeft w:val="0"/>
          <w:marRight w:val="0"/>
          <w:marTop w:val="0"/>
          <w:marBottom w:val="0"/>
          <w:divBdr>
            <w:top w:val="none" w:sz="0" w:space="0" w:color="auto"/>
            <w:left w:val="none" w:sz="0" w:space="0" w:color="auto"/>
            <w:bottom w:val="none" w:sz="0" w:space="0" w:color="auto"/>
            <w:right w:val="none" w:sz="0" w:space="0" w:color="auto"/>
          </w:divBdr>
          <w:divsChild>
            <w:div w:id="540636232">
              <w:marLeft w:val="0"/>
              <w:marRight w:val="0"/>
              <w:marTop w:val="0"/>
              <w:marBottom w:val="0"/>
              <w:divBdr>
                <w:top w:val="none" w:sz="0" w:space="0" w:color="auto"/>
                <w:left w:val="none" w:sz="0" w:space="0" w:color="auto"/>
                <w:bottom w:val="none" w:sz="0" w:space="0" w:color="auto"/>
                <w:right w:val="none" w:sz="0" w:space="0" w:color="auto"/>
              </w:divBdr>
              <w:divsChild>
                <w:div w:id="286814892">
                  <w:marLeft w:val="0"/>
                  <w:marRight w:val="0"/>
                  <w:marTop w:val="0"/>
                  <w:marBottom w:val="0"/>
                  <w:divBdr>
                    <w:top w:val="none" w:sz="0" w:space="0" w:color="auto"/>
                    <w:left w:val="none" w:sz="0" w:space="0" w:color="auto"/>
                    <w:bottom w:val="none" w:sz="0" w:space="0" w:color="auto"/>
                    <w:right w:val="none" w:sz="0" w:space="0" w:color="auto"/>
                  </w:divBdr>
                </w:div>
                <w:div w:id="1591816847">
                  <w:marLeft w:val="0"/>
                  <w:marRight w:val="0"/>
                  <w:marTop w:val="0"/>
                  <w:marBottom w:val="0"/>
                  <w:divBdr>
                    <w:top w:val="none" w:sz="0" w:space="0" w:color="auto"/>
                    <w:left w:val="none" w:sz="0" w:space="0" w:color="auto"/>
                    <w:bottom w:val="none" w:sz="0" w:space="0" w:color="auto"/>
                    <w:right w:val="none" w:sz="0" w:space="0" w:color="auto"/>
                  </w:divBdr>
                </w:div>
              </w:divsChild>
            </w:div>
            <w:div w:id="1448694300">
              <w:marLeft w:val="0"/>
              <w:marRight w:val="0"/>
              <w:marTop w:val="0"/>
              <w:marBottom w:val="0"/>
              <w:divBdr>
                <w:top w:val="none" w:sz="0" w:space="0" w:color="auto"/>
                <w:left w:val="none" w:sz="0" w:space="0" w:color="auto"/>
                <w:bottom w:val="none" w:sz="0" w:space="0" w:color="auto"/>
                <w:right w:val="none" w:sz="0" w:space="0" w:color="auto"/>
              </w:divBdr>
              <w:divsChild>
                <w:div w:id="478957776">
                  <w:marLeft w:val="0"/>
                  <w:marRight w:val="0"/>
                  <w:marTop w:val="0"/>
                  <w:marBottom w:val="0"/>
                  <w:divBdr>
                    <w:top w:val="none" w:sz="0" w:space="0" w:color="auto"/>
                    <w:left w:val="none" w:sz="0" w:space="0" w:color="auto"/>
                    <w:bottom w:val="none" w:sz="0" w:space="0" w:color="auto"/>
                    <w:right w:val="none" w:sz="0" w:space="0" w:color="auto"/>
                  </w:divBdr>
                </w:div>
                <w:div w:id="1719892389">
                  <w:marLeft w:val="0"/>
                  <w:marRight w:val="0"/>
                  <w:marTop w:val="0"/>
                  <w:marBottom w:val="0"/>
                  <w:divBdr>
                    <w:top w:val="none" w:sz="0" w:space="0" w:color="auto"/>
                    <w:left w:val="none" w:sz="0" w:space="0" w:color="auto"/>
                    <w:bottom w:val="none" w:sz="0" w:space="0" w:color="auto"/>
                    <w:right w:val="none" w:sz="0" w:space="0" w:color="auto"/>
                  </w:divBdr>
                </w:div>
              </w:divsChild>
            </w:div>
            <w:div w:id="704645141">
              <w:marLeft w:val="0"/>
              <w:marRight w:val="0"/>
              <w:marTop w:val="0"/>
              <w:marBottom w:val="0"/>
              <w:divBdr>
                <w:top w:val="none" w:sz="0" w:space="0" w:color="auto"/>
                <w:left w:val="none" w:sz="0" w:space="0" w:color="auto"/>
                <w:bottom w:val="none" w:sz="0" w:space="0" w:color="auto"/>
                <w:right w:val="none" w:sz="0" w:space="0" w:color="auto"/>
              </w:divBdr>
              <w:divsChild>
                <w:div w:id="455415204">
                  <w:marLeft w:val="0"/>
                  <w:marRight w:val="0"/>
                  <w:marTop w:val="0"/>
                  <w:marBottom w:val="0"/>
                  <w:divBdr>
                    <w:top w:val="none" w:sz="0" w:space="0" w:color="auto"/>
                    <w:left w:val="none" w:sz="0" w:space="0" w:color="auto"/>
                    <w:bottom w:val="none" w:sz="0" w:space="0" w:color="auto"/>
                    <w:right w:val="none" w:sz="0" w:space="0" w:color="auto"/>
                  </w:divBdr>
                </w:div>
                <w:div w:id="944772439">
                  <w:marLeft w:val="0"/>
                  <w:marRight w:val="0"/>
                  <w:marTop w:val="0"/>
                  <w:marBottom w:val="0"/>
                  <w:divBdr>
                    <w:top w:val="none" w:sz="0" w:space="0" w:color="auto"/>
                    <w:left w:val="none" w:sz="0" w:space="0" w:color="auto"/>
                    <w:bottom w:val="none" w:sz="0" w:space="0" w:color="auto"/>
                    <w:right w:val="none" w:sz="0" w:space="0" w:color="auto"/>
                  </w:divBdr>
                </w:div>
              </w:divsChild>
            </w:div>
            <w:div w:id="84302739">
              <w:marLeft w:val="0"/>
              <w:marRight w:val="0"/>
              <w:marTop w:val="0"/>
              <w:marBottom w:val="0"/>
              <w:divBdr>
                <w:top w:val="none" w:sz="0" w:space="0" w:color="auto"/>
                <w:left w:val="none" w:sz="0" w:space="0" w:color="auto"/>
                <w:bottom w:val="none" w:sz="0" w:space="0" w:color="auto"/>
                <w:right w:val="none" w:sz="0" w:space="0" w:color="auto"/>
              </w:divBdr>
              <w:divsChild>
                <w:div w:id="263347738">
                  <w:marLeft w:val="0"/>
                  <w:marRight w:val="0"/>
                  <w:marTop w:val="0"/>
                  <w:marBottom w:val="0"/>
                  <w:divBdr>
                    <w:top w:val="none" w:sz="0" w:space="0" w:color="auto"/>
                    <w:left w:val="none" w:sz="0" w:space="0" w:color="auto"/>
                    <w:bottom w:val="none" w:sz="0" w:space="0" w:color="auto"/>
                    <w:right w:val="none" w:sz="0" w:space="0" w:color="auto"/>
                  </w:divBdr>
                </w:div>
                <w:div w:id="402148491">
                  <w:marLeft w:val="0"/>
                  <w:marRight w:val="0"/>
                  <w:marTop w:val="0"/>
                  <w:marBottom w:val="0"/>
                  <w:divBdr>
                    <w:top w:val="none" w:sz="0" w:space="0" w:color="auto"/>
                    <w:left w:val="none" w:sz="0" w:space="0" w:color="auto"/>
                    <w:bottom w:val="none" w:sz="0" w:space="0" w:color="auto"/>
                    <w:right w:val="none" w:sz="0" w:space="0" w:color="auto"/>
                  </w:divBdr>
                  <w:divsChild>
                    <w:div w:id="5569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624">
              <w:marLeft w:val="0"/>
              <w:marRight w:val="0"/>
              <w:marTop w:val="0"/>
              <w:marBottom w:val="0"/>
              <w:divBdr>
                <w:top w:val="none" w:sz="0" w:space="0" w:color="auto"/>
                <w:left w:val="none" w:sz="0" w:space="0" w:color="auto"/>
                <w:bottom w:val="none" w:sz="0" w:space="0" w:color="auto"/>
                <w:right w:val="none" w:sz="0" w:space="0" w:color="auto"/>
              </w:divBdr>
              <w:divsChild>
                <w:div w:id="977421872">
                  <w:marLeft w:val="0"/>
                  <w:marRight w:val="0"/>
                  <w:marTop w:val="0"/>
                  <w:marBottom w:val="0"/>
                  <w:divBdr>
                    <w:top w:val="none" w:sz="0" w:space="0" w:color="auto"/>
                    <w:left w:val="none" w:sz="0" w:space="0" w:color="auto"/>
                    <w:bottom w:val="none" w:sz="0" w:space="0" w:color="auto"/>
                    <w:right w:val="none" w:sz="0" w:space="0" w:color="auto"/>
                  </w:divBdr>
                </w:div>
                <w:div w:id="1927807872">
                  <w:marLeft w:val="0"/>
                  <w:marRight w:val="0"/>
                  <w:marTop w:val="0"/>
                  <w:marBottom w:val="0"/>
                  <w:divBdr>
                    <w:top w:val="none" w:sz="0" w:space="0" w:color="auto"/>
                    <w:left w:val="none" w:sz="0" w:space="0" w:color="auto"/>
                    <w:bottom w:val="none" w:sz="0" w:space="0" w:color="auto"/>
                    <w:right w:val="none" w:sz="0" w:space="0" w:color="auto"/>
                  </w:divBdr>
                  <w:divsChild>
                    <w:div w:id="11117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9928">
              <w:marLeft w:val="0"/>
              <w:marRight w:val="0"/>
              <w:marTop w:val="0"/>
              <w:marBottom w:val="0"/>
              <w:divBdr>
                <w:top w:val="none" w:sz="0" w:space="0" w:color="auto"/>
                <w:left w:val="none" w:sz="0" w:space="0" w:color="auto"/>
                <w:bottom w:val="none" w:sz="0" w:space="0" w:color="auto"/>
                <w:right w:val="none" w:sz="0" w:space="0" w:color="auto"/>
              </w:divBdr>
              <w:divsChild>
                <w:div w:id="499734829">
                  <w:marLeft w:val="0"/>
                  <w:marRight w:val="0"/>
                  <w:marTop w:val="0"/>
                  <w:marBottom w:val="0"/>
                  <w:divBdr>
                    <w:top w:val="none" w:sz="0" w:space="0" w:color="auto"/>
                    <w:left w:val="none" w:sz="0" w:space="0" w:color="auto"/>
                    <w:bottom w:val="none" w:sz="0" w:space="0" w:color="auto"/>
                    <w:right w:val="none" w:sz="0" w:space="0" w:color="auto"/>
                  </w:divBdr>
                </w:div>
                <w:div w:id="2005165025">
                  <w:marLeft w:val="0"/>
                  <w:marRight w:val="0"/>
                  <w:marTop w:val="0"/>
                  <w:marBottom w:val="0"/>
                  <w:divBdr>
                    <w:top w:val="none" w:sz="0" w:space="0" w:color="auto"/>
                    <w:left w:val="none" w:sz="0" w:space="0" w:color="auto"/>
                    <w:bottom w:val="none" w:sz="0" w:space="0" w:color="auto"/>
                    <w:right w:val="none" w:sz="0" w:space="0" w:color="auto"/>
                  </w:divBdr>
                  <w:divsChild>
                    <w:div w:id="18278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1748">
              <w:marLeft w:val="0"/>
              <w:marRight w:val="0"/>
              <w:marTop w:val="0"/>
              <w:marBottom w:val="0"/>
              <w:divBdr>
                <w:top w:val="none" w:sz="0" w:space="0" w:color="auto"/>
                <w:left w:val="none" w:sz="0" w:space="0" w:color="auto"/>
                <w:bottom w:val="none" w:sz="0" w:space="0" w:color="auto"/>
                <w:right w:val="none" w:sz="0" w:space="0" w:color="auto"/>
              </w:divBdr>
              <w:divsChild>
                <w:div w:id="745030343">
                  <w:marLeft w:val="0"/>
                  <w:marRight w:val="0"/>
                  <w:marTop w:val="0"/>
                  <w:marBottom w:val="0"/>
                  <w:divBdr>
                    <w:top w:val="none" w:sz="0" w:space="0" w:color="auto"/>
                    <w:left w:val="none" w:sz="0" w:space="0" w:color="auto"/>
                    <w:bottom w:val="none" w:sz="0" w:space="0" w:color="auto"/>
                    <w:right w:val="none" w:sz="0" w:space="0" w:color="auto"/>
                  </w:divBdr>
                  <w:divsChild>
                    <w:div w:id="14769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1859">
              <w:marLeft w:val="0"/>
              <w:marRight w:val="0"/>
              <w:marTop w:val="0"/>
              <w:marBottom w:val="0"/>
              <w:divBdr>
                <w:top w:val="none" w:sz="0" w:space="0" w:color="auto"/>
                <w:left w:val="none" w:sz="0" w:space="0" w:color="auto"/>
                <w:bottom w:val="none" w:sz="0" w:space="0" w:color="auto"/>
                <w:right w:val="none" w:sz="0" w:space="0" w:color="auto"/>
              </w:divBdr>
              <w:divsChild>
                <w:div w:id="1676685794">
                  <w:marLeft w:val="0"/>
                  <w:marRight w:val="0"/>
                  <w:marTop w:val="0"/>
                  <w:marBottom w:val="0"/>
                  <w:divBdr>
                    <w:top w:val="none" w:sz="0" w:space="0" w:color="auto"/>
                    <w:left w:val="none" w:sz="0" w:space="0" w:color="auto"/>
                    <w:bottom w:val="none" w:sz="0" w:space="0" w:color="auto"/>
                    <w:right w:val="none" w:sz="0" w:space="0" w:color="auto"/>
                  </w:divBdr>
                </w:div>
                <w:div w:id="889809686">
                  <w:marLeft w:val="0"/>
                  <w:marRight w:val="0"/>
                  <w:marTop w:val="0"/>
                  <w:marBottom w:val="0"/>
                  <w:divBdr>
                    <w:top w:val="none" w:sz="0" w:space="0" w:color="auto"/>
                    <w:left w:val="none" w:sz="0" w:space="0" w:color="auto"/>
                    <w:bottom w:val="none" w:sz="0" w:space="0" w:color="auto"/>
                    <w:right w:val="none" w:sz="0" w:space="0" w:color="auto"/>
                  </w:divBdr>
                </w:div>
              </w:divsChild>
            </w:div>
            <w:div w:id="1686639521">
              <w:marLeft w:val="0"/>
              <w:marRight w:val="0"/>
              <w:marTop w:val="0"/>
              <w:marBottom w:val="0"/>
              <w:divBdr>
                <w:top w:val="none" w:sz="0" w:space="0" w:color="auto"/>
                <w:left w:val="none" w:sz="0" w:space="0" w:color="auto"/>
                <w:bottom w:val="none" w:sz="0" w:space="0" w:color="auto"/>
                <w:right w:val="none" w:sz="0" w:space="0" w:color="auto"/>
              </w:divBdr>
              <w:divsChild>
                <w:div w:id="701595132">
                  <w:marLeft w:val="0"/>
                  <w:marRight w:val="0"/>
                  <w:marTop w:val="0"/>
                  <w:marBottom w:val="0"/>
                  <w:divBdr>
                    <w:top w:val="none" w:sz="0" w:space="0" w:color="auto"/>
                    <w:left w:val="none" w:sz="0" w:space="0" w:color="auto"/>
                    <w:bottom w:val="none" w:sz="0" w:space="0" w:color="auto"/>
                    <w:right w:val="none" w:sz="0" w:space="0" w:color="auto"/>
                  </w:divBdr>
                </w:div>
                <w:div w:id="13543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3965</Characters>
  <Application>Microsoft Macintosh Word</Application>
  <DocSecurity>0</DocSecurity>
  <Lines>33</Lines>
  <Paragraphs>9</Paragraphs>
  <ScaleCrop>false</ScaleCrop>
  <Company>University of Maine</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Cates</dc:creator>
  <cp:keywords/>
  <dc:description/>
  <cp:lastModifiedBy>Amy Cates</cp:lastModifiedBy>
  <cp:revision>1</cp:revision>
  <dcterms:created xsi:type="dcterms:W3CDTF">2014-11-19T15:59:00Z</dcterms:created>
  <dcterms:modified xsi:type="dcterms:W3CDTF">2014-11-19T16:02:00Z</dcterms:modified>
</cp:coreProperties>
</file>