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2025" w:rsidRDefault="0067417C">
      <w:pPr>
        <w:shd w:val="clear" w:color="auto" w:fill="FFFFFF"/>
        <w:spacing w:after="160"/>
        <w:ind w:left="-220" w:right="-220"/>
        <w:rPr>
          <w:rFonts w:ascii="Roboto" w:eastAsia="Roboto" w:hAnsi="Roboto" w:cs="Roboto"/>
          <w:b/>
          <w:color w:val="333333"/>
          <w:sz w:val="24"/>
          <w:szCs w:val="24"/>
        </w:rPr>
      </w:pPr>
      <w:r>
        <w:rPr>
          <w:rFonts w:ascii="Roboto" w:eastAsia="Roboto" w:hAnsi="Roboto" w:cs="Roboto"/>
          <w:b/>
          <w:color w:val="333333"/>
          <w:sz w:val="24"/>
          <w:szCs w:val="24"/>
        </w:rPr>
        <w:t>Position Title</w:t>
      </w:r>
    </w:p>
    <w:p w14:paraId="00000002" w14:textId="77777777" w:rsidR="00B92025" w:rsidRDefault="0067417C">
      <w:pPr>
        <w:shd w:val="clear" w:color="auto" w:fill="FFFFFF"/>
        <w:spacing w:after="160"/>
        <w:ind w:left="-220" w:right="-220"/>
        <w:rPr>
          <w:rFonts w:ascii="Roboto" w:eastAsia="Roboto" w:hAnsi="Roboto" w:cs="Roboto"/>
          <w:color w:val="333333"/>
          <w:sz w:val="24"/>
          <w:szCs w:val="24"/>
        </w:rPr>
      </w:pPr>
      <w:r>
        <w:rPr>
          <w:rFonts w:ascii="Roboto" w:eastAsia="Roboto" w:hAnsi="Roboto" w:cs="Roboto"/>
          <w:color w:val="333333"/>
          <w:sz w:val="24"/>
          <w:szCs w:val="24"/>
        </w:rPr>
        <w:t>Assistant Professor, Mathematics and Math Education Research, Tenure-Track, Fall 2024</w:t>
      </w:r>
    </w:p>
    <w:p w14:paraId="00000003" w14:textId="77777777" w:rsidR="00B92025" w:rsidRDefault="0067417C">
      <w:pPr>
        <w:shd w:val="clear" w:color="auto" w:fill="FFFFFF"/>
        <w:spacing w:after="160"/>
        <w:ind w:left="-220" w:right="-220"/>
        <w:rPr>
          <w:rFonts w:ascii="Roboto" w:eastAsia="Roboto" w:hAnsi="Roboto" w:cs="Roboto"/>
          <w:b/>
          <w:color w:val="333333"/>
          <w:sz w:val="24"/>
          <w:szCs w:val="24"/>
        </w:rPr>
      </w:pPr>
      <w:r>
        <w:rPr>
          <w:rFonts w:ascii="Roboto" w:eastAsia="Roboto" w:hAnsi="Roboto" w:cs="Roboto"/>
          <w:b/>
          <w:color w:val="333333"/>
          <w:sz w:val="24"/>
          <w:szCs w:val="24"/>
        </w:rPr>
        <w:t>Location</w:t>
      </w:r>
    </w:p>
    <w:p w14:paraId="00000004" w14:textId="77777777" w:rsidR="00B92025" w:rsidRDefault="0067417C">
      <w:pPr>
        <w:shd w:val="clear" w:color="auto" w:fill="FFFFFF"/>
        <w:spacing w:after="160"/>
        <w:ind w:left="-220" w:right="-220"/>
        <w:rPr>
          <w:rFonts w:ascii="Roboto" w:eastAsia="Roboto" w:hAnsi="Roboto" w:cs="Roboto"/>
          <w:color w:val="333333"/>
          <w:sz w:val="24"/>
          <w:szCs w:val="24"/>
        </w:rPr>
      </w:pPr>
      <w:r>
        <w:rPr>
          <w:rFonts w:ascii="Roboto" w:eastAsia="Roboto" w:hAnsi="Roboto" w:cs="Roboto"/>
          <w:color w:val="333333"/>
          <w:sz w:val="24"/>
          <w:szCs w:val="24"/>
        </w:rPr>
        <w:t>Orange, CA</w:t>
      </w:r>
    </w:p>
    <w:p w14:paraId="00000005" w14:textId="77777777" w:rsidR="00B92025" w:rsidRDefault="0067417C">
      <w:pPr>
        <w:shd w:val="clear" w:color="auto" w:fill="FFFFFF"/>
        <w:spacing w:after="160"/>
        <w:ind w:left="-220" w:right="-220"/>
        <w:rPr>
          <w:rFonts w:ascii="Roboto" w:eastAsia="Roboto" w:hAnsi="Roboto" w:cs="Roboto"/>
          <w:b/>
          <w:color w:val="333333"/>
          <w:sz w:val="24"/>
          <w:szCs w:val="24"/>
        </w:rPr>
      </w:pPr>
      <w:r>
        <w:rPr>
          <w:rFonts w:ascii="Roboto" w:eastAsia="Roboto" w:hAnsi="Roboto" w:cs="Roboto"/>
          <w:b/>
          <w:color w:val="333333"/>
          <w:sz w:val="24"/>
          <w:szCs w:val="24"/>
        </w:rPr>
        <w:t>Position Type</w:t>
      </w:r>
    </w:p>
    <w:p w14:paraId="00000006" w14:textId="77777777" w:rsidR="00B92025" w:rsidRDefault="0067417C">
      <w:pPr>
        <w:shd w:val="clear" w:color="auto" w:fill="FFFFFF"/>
        <w:spacing w:after="160"/>
        <w:ind w:left="-220" w:right="-220"/>
        <w:rPr>
          <w:rFonts w:ascii="Roboto" w:eastAsia="Roboto" w:hAnsi="Roboto" w:cs="Roboto"/>
          <w:color w:val="333333"/>
          <w:sz w:val="24"/>
          <w:szCs w:val="24"/>
        </w:rPr>
      </w:pPr>
      <w:r>
        <w:rPr>
          <w:rFonts w:ascii="Roboto" w:eastAsia="Roboto" w:hAnsi="Roboto" w:cs="Roboto"/>
          <w:color w:val="333333"/>
          <w:sz w:val="24"/>
          <w:szCs w:val="24"/>
        </w:rPr>
        <w:t>Full-Time Faculty</w:t>
      </w:r>
    </w:p>
    <w:p w14:paraId="00000007" w14:textId="77777777" w:rsidR="00B92025" w:rsidRDefault="0067417C">
      <w:pPr>
        <w:shd w:val="clear" w:color="auto" w:fill="FFFFFF"/>
        <w:spacing w:after="160"/>
        <w:ind w:left="-220" w:right="-220"/>
        <w:rPr>
          <w:rFonts w:ascii="Roboto" w:eastAsia="Roboto" w:hAnsi="Roboto" w:cs="Roboto"/>
          <w:b/>
          <w:color w:val="333333"/>
          <w:sz w:val="24"/>
          <w:szCs w:val="24"/>
        </w:rPr>
      </w:pPr>
      <w:r>
        <w:rPr>
          <w:rFonts w:ascii="Roboto" w:eastAsia="Roboto" w:hAnsi="Roboto" w:cs="Roboto"/>
          <w:b/>
          <w:color w:val="333333"/>
          <w:sz w:val="24"/>
          <w:szCs w:val="24"/>
        </w:rPr>
        <w:t>Position URL</w:t>
      </w:r>
    </w:p>
    <w:p w14:paraId="00000008" w14:textId="77777777" w:rsidR="00B92025" w:rsidRDefault="0067417C">
      <w:pPr>
        <w:shd w:val="clear" w:color="auto" w:fill="FFFFFF"/>
        <w:spacing w:after="160"/>
        <w:ind w:left="-220" w:right="-220"/>
        <w:rPr>
          <w:rFonts w:ascii="Roboto" w:eastAsia="Roboto" w:hAnsi="Roboto" w:cs="Roboto"/>
          <w:color w:val="2577A6"/>
          <w:sz w:val="24"/>
          <w:szCs w:val="24"/>
        </w:rPr>
      </w:pPr>
      <w:hyperlink r:id="rId5">
        <w:r>
          <w:rPr>
            <w:rFonts w:ascii="Roboto" w:eastAsia="Roboto" w:hAnsi="Roboto" w:cs="Roboto"/>
            <w:color w:val="2577A6"/>
            <w:sz w:val="24"/>
            <w:szCs w:val="24"/>
          </w:rPr>
          <w:t>apply.interfolio.com/131376</w:t>
        </w:r>
      </w:hyperlink>
    </w:p>
    <w:p w14:paraId="00000009" w14:textId="77777777" w:rsidR="00B92025" w:rsidRDefault="0067417C">
      <w:pPr>
        <w:shd w:val="clear" w:color="auto" w:fill="FFFFFF"/>
        <w:spacing w:after="160"/>
        <w:ind w:left="-220" w:right="-220"/>
        <w:rPr>
          <w:rFonts w:ascii="Roboto" w:eastAsia="Roboto" w:hAnsi="Roboto" w:cs="Roboto"/>
          <w:b/>
          <w:color w:val="333333"/>
          <w:sz w:val="24"/>
          <w:szCs w:val="24"/>
        </w:rPr>
      </w:pPr>
      <w:r>
        <w:rPr>
          <w:rFonts w:ascii="Roboto" w:eastAsia="Roboto" w:hAnsi="Roboto" w:cs="Roboto"/>
          <w:b/>
          <w:color w:val="333333"/>
          <w:sz w:val="24"/>
          <w:szCs w:val="24"/>
        </w:rPr>
        <w:t>Position Description</w:t>
      </w:r>
    </w:p>
    <w:p w14:paraId="0000000A"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Chapman University seeks applications for an Assistant Professor of Mathematics and Math Education Research (tenure track</w:t>
      </w:r>
      <w:r>
        <w:rPr>
          <w:rFonts w:ascii="Roboto" w:eastAsia="Roboto" w:hAnsi="Roboto" w:cs="Roboto"/>
          <w:color w:val="333333"/>
          <w:sz w:val="24"/>
          <w:szCs w:val="24"/>
        </w:rPr>
        <w:t>) in the Schmid College of Science and Technology, starting August 2024.</w:t>
      </w:r>
    </w:p>
    <w:p w14:paraId="0000000B"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 xml:space="preserve">Chapman University is a </w:t>
      </w:r>
      <w:proofErr w:type="gramStart"/>
      <w:r>
        <w:rPr>
          <w:rFonts w:ascii="Roboto" w:eastAsia="Roboto" w:hAnsi="Roboto" w:cs="Roboto"/>
          <w:color w:val="333333"/>
          <w:sz w:val="24"/>
          <w:szCs w:val="24"/>
        </w:rPr>
        <w:t>nationally-ranked</w:t>
      </w:r>
      <w:proofErr w:type="gramEnd"/>
      <w:r>
        <w:rPr>
          <w:rFonts w:ascii="Roboto" w:eastAsia="Roboto" w:hAnsi="Roboto" w:cs="Roboto"/>
          <w:color w:val="333333"/>
          <w:sz w:val="24"/>
          <w:szCs w:val="24"/>
        </w:rPr>
        <w:t>, R2 Carnegie Classified, private institution offering traditional undergraduate and graduate programs in the heart of Orange County, one of S</w:t>
      </w:r>
      <w:r>
        <w:rPr>
          <w:rFonts w:ascii="Roboto" w:eastAsia="Roboto" w:hAnsi="Roboto" w:cs="Roboto"/>
          <w:color w:val="333333"/>
          <w:sz w:val="24"/>
          <w:szCs w:val="24"/>
        </w:rPr>
        <w:t xml:space="preserve">outhern California’s most diverse and vibrant regions. Chapman's campuses are home to nearly 10,000 students representing 50 states, three territories, and 78 </w:t>
      </w:r>
      <w:proofErr w:type="spellStart"/>
      <w:proofErr w:type="gramStart"/>
      <w:r>
        <w:rPr>
          <w:rFonts w:ascii="Roboto" w:eastAsia="Roboto" w:hAnsi="Roboto" w:cs="Roboto"/>
          <w:color w:val="333333"/>
          <w:sz w:val="24"/>
          <w:szCs w:val="24"/>
        </w:rPr>
        <w:t>countries.The</w:t>
      </w:r>
      <w:proofErr w:type="spellEnd"/>
      <w:proofErr w:type="gramEnd"/>
      <w:r>
        <w:rPr>
          <w:rFonts w:ascii="Roboto" w:eastAsia="Roboto" w:hAnsi="Roboto" w:cs="Roboto"/>
          <w:color w:val="333333"/>
          <w:sz w:val="24"/>
          <w:szCs w:val="24"/>
        </w:rPr>
        <w:t xml:space="preserve"> eleven schools and colleges of Chapman, including Schmid College of Science and Tec</w:t>
      </w:r>
      <w:r>
        <w:rPr>
          <w:rFonts w:ascii="Roboto" w:eastAsia="Roboto" w:hAnsi="Roboto" w:cs="Roboto"/>
          <w:color w:val="333333"/>
          <w:sz w:val="24"/>
          <w:szCs w:val="24"/>
        </w:rPr>
        <w:t>hnology, offer 65 bachelors, 53 master, and six doctoral programs, along with nearly 60 minors and 17 accelerated and bridge programs. Classes are taught by the more than 1,100 dedicated faculty members who are leaders in their fields, including Nobel Priz</w:t>
      </w:r>
      <w:r>
        <w:rPr>
          <w:rFonts w:ascii="Roboto" w:eastAsia="Roboto" w:hAnsi="Roboto" w:cs="Roboto"/>
          <w:color w:val="333333"/>
          <w:sz w:val="24"/>
          <w:szCs w:val="24"/>
        </w:rPr>
        <w:t>e recipients, MacArthur Fellows, National Medal of Science honorees, former U.S. Supreme Court clerks, and Emmy, Grammy, and Academy Award winners.</w:t>
      </w:r>
    </w:p>
    <w:p w14:paraId="0000000C"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Schmid College of Science and Technology (SCST) embodies Chapman’s mission of providing students with person</w:t>
      </w:r>
      <w:r>
        <w:rPr>
          <w:rFonts w:ascii="Roboto" w:eastAsia="Roboto" w:hAnsi="Roboto" w:cs="Roboto"/>
          <w:color w:val="333333"/>
          <w:sz w:val="24"/>
          <w:szCs w:val="24"/>
        </w:rPr>
        <w:t>alized educational experiences by fostering an outstanding community of teacher-scholars across a broad range of undergraduate and graduate programs. Schmid College has a new 140,000 sq ft home, the Keck Center for Science and Engineering, alongside the ne</w:t>
      </w:r>
      <w:r>
        <w:rPr>
          <w:rFonts w:ascii="Roboto" w:eastAsia="Roboto" w:hAnsi="Roboto" w:cs="Roboto"/>
          <w:color w:val="333333"/>
          <w:sz w:val="24"/>
          <w:szCs w:val="24"/>
        </w:rPr>
        <w:t xml:space="preserve">wly founded Dale E. and Sarah Ann Fowler School of Engineering. Schmid College is building a collaborative community of discipline-based education researchers (DBER). The candidate would join a vibrant community of DBER scholars, including current faculty </w:t>
      </w:r>
      <w:r>
        <w:rPr>
          <w:rFonts w:ascii="Roboto" w:eastAsia="Roboto" w:hAnsi="Roboto" w:cs="Roboto"/>
          <w:color w:val="333333"/>
          <w:sz w:val="24"/>
          <w:szCs w:val="24"/>
        </w:rPr>
        <w:t xml:space="preserve">in biology education research. More information about </w:t>
      </w:r>
      <w:r>
        <w:rPr>
          <w:rFonts w:ascii="Roboto" w:eastAsia="Roboto" w:hAnsi="Roboto" w:cs="Roboto"/>
          <w:color w:val="333333"/>
          <w:sz w:val="24"/>
          <w:szCs w:val="24"/>
        </w:rPr>
        <w:lastRenderedPageBreak/>
        <w:t xml:space="preserve">the Schmid College of Science and Technology is available at </w:t>
      </w:r>
      <w:hyperlink r:id="rId6">
        <w:r>
          <w:rPr>
            <w:rFonts w:ascii="Roboto" w:eastAsia="Roboto" w:hAnsi="Roboto" w:cs="Roboto"/>
            <w:b/>
            <w:color w:val="2577A6"/>
            <w:sz w:val="24"/>
            <w:szCs w:val="24"/>
          </w:rPr>
          <w:t>http://www.chapman.edu/science</w:t>
        </w:r>
      </w:hyperlink>
      <w:r>
        <w:rPr>
          <w:rFonts w:ascii="Roboto" w:eastAsia="Roboto" w:hAnsi="Roboto" w:cs="Roboto"/>
          <w:color w:val="333333"/>
          <w:sz w:val="24"/>
          <w:szCs w:val="24"/>
        </w:rPr>
        <w:t>.</w:t>
      </w:r>
    </w:p>
    <w:p w14:paraId="0000000D"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The University is dedicat</w:t>
      </w:r>
      <w:r>
        <w:rPr>
          <w:rFonts w:ascii="Roboto" w:eastAsia="Roboto" w:hAnsi="Roboto" w:cs="Roboto"/>
          <w:color w:val="333333"/>
          <w:sz w:val="24"/>
          <w:szCs w:val="24"/>
        </w:rPr>
        <w:t xml:space="preserve">ed to enhancing diversity and inclusion in all aspects of recruitment and employment. More information on diversity and inclusion at Chapman University is available at </w:t>
      </w:r>
      <w:hyperlink r:id="rId7">
        <w:r>
          <w:rPr>
            <w:rFonts w:ascii="Roboto" w:eastAsia="Roboto" w:hAnsi="Roboto" w:cs="Roboto"/>
            <w:color w:val="2577A6"/>
            <w:sz w:val="24"/>
            <w:szCs w:val="24"/>
          </w:rPr>
          <w:t>https://www.chapman.edu/diversity</w:t>
        </w:r>
      </w:hyperlink>
      <w:r>
        <w:rPr>
          <w:rFonts w:ascii="Roboto" w:eastAsia="Roboto" w:hAnsi="Roboto" w:cs="Roboto"/>
          <w:color w:val="333333"/>
          <w:sz w:val="24"/>
          <w:szCs w:val="24"/>
        </w:rPr>
        <w:t>.</w:t>
      </w:r>
    </w:p>
    <w:p w14:paraId="0000000E" w14:textId="77777777" w:rsidR="00B92025" w:rsidRDefault="0067417C">
      <w:pPr>
        <w:shd w:val="clear" w:color="auto" w:fill="FFFFFF"/>
        <w:spacing w:after="540"/>
        <w:ind w:left="-220" w:right="-220"/>
        <w:rPr>
          <w:rFonts w:ascii="Roboto" w:eastAsia="Roboto" w:hAnsi="Roboto" w:cs="Roboto"/>
          <w:b/>
          <w:color w:val="333333"/>
          <w:sz w:val="24"/>
          <w:szCs w:val="24"/>
        </w:rPr>
      </w:pPr>
      <w:r>
        <w:rPr>
          <w:rFonts w:ascii="Roboto" w:eastAsia="Roboto" w:hAnsi="Roboto" w:cs="Roboto"/>
          <w:b/>
          <w:color w:val="333333"/>
          <w:sz w:val="24"/>
          <w:szCs w:val="24"/>
        </w:rPr>
        <w:t>Responsibilities</w:t>
      </w:r>
    </w:p>
    <w:p w14:paraId="0000000F"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The successful candidate will teach math courses within the Schmid College of Science and Technology, including courses for math majors and math courses for other major</w:t>
      </w:r>
      <w:r>
        <w:rPr>
          <w:rFonts w:ascii="Roboto" w:eastAsia="Roboto" w:hAnsi="Roboto" w:cs="Roboto"/>
          <w:color w:val="333333"/>
          <w:sz w:val="24"/>
          <w:szCs w:val="24"/>
        </w:rPr>
        <w:t>s across the campus. In addition, the candidate will also advise and mentor students in our undergraduate mathematics programs. Significant scholarship, including publishing in math education research, presenting at relevant math education research confere</w:t>
      </w:r>
      <w:r>
        <w:rPr>
          <w:rFonts w:ascii="Roboto" w:eastAsia="Roboto" w:hAnsi="Roboto" w:cs="Roboto"/>
          <w:color w:val="333333"/>
          <w:sz w:val="24"/>
          <w:szCs w:val="24"/>
        </w:rPr>
        <w:t>nces, and obtaining and managing extramural grants is an expectation of the position.</w:t>
      </w:r>
    </w:p>
    <w:p w14:paraId="00000010"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This is a full-time, tenure track position that requires work to be performed in the State of California and has in-person teaching responsibilities and required on-campu</w:t>
      </w:r>
      <w:r>
        <w:rPr>
          <w:rFonts w:ascii="Roboto" w:eastAsia="Roboto" w:hAnsi="Roboto" w:cs="Roboto"/>
          <w:color w:val="333333"/>
          <w:sz w:val="24"/>
          <w:szCs w:val="24"/>
        </w:rPr>
        <w:t>s availability at Chapman’s Orange campus.</w:t>
      </w:r>
      <w:r>
        <w:rPr>
          <w:rFonts w:ascii="Roboto" w:eastAsia="Roboto" w:hAnsi="Roboto" w:cs="Roboto"/>
          <w:color w:val="333333"/>
          <w:sz w:val="24"/>
          <w:szCs w:val="24"/>
        </w:rPr>
        <w:br/>
      </w:r>
    </w:p>
    <w:p w14:paraId="00000011"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Responsibilities include:</w:t>
      </w:r>
    </w:p>
    <w:p w14:paraId="00000012"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 xml:space="preserve">·     </w:t>
      </w:r>
      <w:r>
        <w:rPr>
          <w:rFonts w:ascii="Roboto" w:eastAsia="Roboto" w:hAnsi="Roboto" w:cs="Roboto"/>
          <w:color w:val="333333"/>
          <w:sz w:val="24"/>
          <w:szCs w:val="24"/>
        </w:rPr>
        <w:tab/>
        <w:t xml:space="preserve">Teach Mathematics and Math Pedagogy courses. Current course descriptions are available at </w:t>
      </w:r>
      <w:hyperlink r:id="rId8">
        <w:r>
          <w:rPr>
            <w:rFonts w:ascii="Roboto" w:eastAsia="Roboto" w:hAnsi="Roboto" w:cs="Roboto"/>
            <w:color w:val="2577A6"/>
            <w:sz w:val="24"/>
            <w:szCs w:val="24"/>
          </w:rPr>
          <w:t>https://catalog.chapman.edu</w:t>
        </w:r>
      </w:hyperlink>
      <w:r>
        <w:rPr>
          <w:rFonts w:ascii="Roboto" w:eastAsia="Roboto" w:hAnsi="Roboto" w:cs="Roboto"/>
          <w:color w:val="333333"/>
          <w:sz w:val="24"/>
          <w:szCs w:val="24"/>
        </w:rPr>
        <w:t>.</w:t>
      </w:r>
    </w:p>
    <w:p w14:paraId="00000013"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 xml:space="preserve">·     </w:t>
      </w:r>
      <w:r>
        <w:rPr>
          <w:rFonts w:ascii="Roboto" w:eastAsia="Roboto" w:hAnsi="Roboto" w:cs="Roboto"/>
          <w:color w:val="333333"/>
          <w:sz w:val="24"/>
          <w:szCs w:val="24"/>
        </w:rPr>
        <w:tab/>
        <w:t>Lead math education research program, including publishing papers and presenting work in this area at local and national conferences</w:t>
      </w:r>
    </w:p>
    <w:p w14:paraId="00000014"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 xml:space="preserve">·     </w:t>
      </w:r>
      <w:r>
        <w:rPr>
          <w:rFonts w:ascii="Roboto" w:eastAsia="Roboto" w:hAnsi="Roboto" w:cs="Roboto"/>
          <w:color w:val="333333"/>
          <w:sz w:val="24"/>
          <w:szCs w:val="24"/>
        </w:rPr>
        <w:tab/>
        <w:t>Actively contribute as an integral member of Schmid College of Science and Technology in</w:t>
      </w:r>
      <w:r>
        <w:rPr>
          <w:rFonts w:ascii="Roboto" w:eastAsia="Roboto" w:hAnsi="Roboto" w:cs="Roboto"/>
          <w:color w:val="333333"/>
          <w:sz w:val="24"/>
          <w:szCs w:val="24"/>
        </w:rPr>
        <w:t xml:space="preserve"> the ongoing development, implementation, and assessment of our academic and degree programs.</w:t>
      </w:r>
    </w:p>
    <w:p w14:paraId="00000015"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lastRenderedPageBreak/>
        <w:t xml:space="preserve">·     </w:t>
      </w:r>
      <w:r>
        <w:rPr>
          <w:rFonts w:ascii="Roboto" w:eastAsia="Roboto" w:hAnsi="Roboto" w:cs="Roboto"/>
          <w:color w:val="333333"/>
          <w:sz w:val="24"/>
          <w:szCs w:val="24"/>
        </w:rPr>
        <w:tab/>
        <w:t>Perform service to the unit, college, university, profession, and wider community as expected of a tenure track faculty member.</w:t>
      </w:r>
    </w:p>
    <w:p w14:paraId="00000016"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 xml:space="preserve">·     </w:t>
      </w:r>
      <w:r>
        <w:rPr>
          <w:rFonts w:ascii="Roboto" w:eastAsia="Roboto" w:hAnsi="Roboto" w:cs="Roboto"/>
          <w:color w:val="333333"/>
          <w:sz w:val="24"/>
          <w:szCs w:val="24"/>
        </w:rPr>
        <w:tab/>
        <w:t>Seek, obtain, and ma</w:t>
      </w:r>
      <w:r>
        <w:rPr>
          <w:rFonts w:ascii="Roboto" w:eastAsia="Roboto" w:hAnsi="Roboto" w:cs="Roboto"/>
          <w:color w:val="333333"/>
          <w:sz w:val="24"/>
          <w:szCs w:val="24"/>
        </w:rPr>
        <w:t>nage external funding to support research efforts in post-secondary mathematics pedagogy.</w:t>
      </w:r>
    </w:p>
    <w:p w14:paraId="00000017"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 xml:space="preserve"> </w:t>
      </w:r>
    </w:p>
    <w:p w14:paraId="00000018" w14:textId="77777777" w:rsidR="00B92025" w:rsidRDefault="0067417C">
      <w:pPr>
        <w:shd w:val="clear" w:color="auto" w:fill="FFFFFF"/>
        <w:spacing w:after="160"/>
        <w:ind w:left="-220" w:right="-220"/>
        <w:rPr>
          <w:rFonts w:ascii="Roboto" w:eastAsia="Roboto" w:hAnsi="Roboto" w:cs="Roboto"/>
          <w:b/>
          <w:color w:val="333333"/>
          <w:sz w:val="24"/>
          <w:szCs w:val="24"/>
        </w:rPr>
      </w:pPr>
      <w:r>
        <w:rPr>
          <w:rFonts w:ascii="Roboto" w:eastAsia="Roboto" w:hAnsi="Roboto" w:cs="Roboto"/>
          <w:b/>
          <w:color w:val="333333"/>
          <w:sz w:val="24"/>
          <w:szCs w:val="24"/>
        </w:rPr>
        <w:t>Qualifications</w:t>
      </w:r>
    </w:p>
    <w:p w14:paraId="00000019"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Required Qualifications:</w:t>
      </w:r>
    </w:p>
    <w:p w14:paraId="0000001A" w14:textId="77777777" w:rsidR="00B92025" w:rsidRDefault="0067417C">
      <w:pPr>
        <w:numPr>
          <w:ilvl w:val="0"/>
          <w:numId w:val="2"/>
        </w:numPr>
        <w:ind w:left="500" w:right="-220"/>
      </w:pPr>
      <w:r>
        <w:rPr>
          <w:rFonts w:ascii="Roboto" w:eastAsia="Roboto" w:hAnsi="Roboto" w:cs="Roboto"/>
          <w:color w:val="333333"/>
          <w:sz w:val="24"/>
          <w:szCs w:val="24"/>
        </w:rPr>
        <w:t>A conferred doctorate by start of employment in mathematics, math education, or related field from an accredited institution.</w:t>
      </w:r>
    </w:p>
    <w:p w14:paraId="0000001B" w14:textId="77777777" w:rsidR="00B92025" w:rsidRDefault="0067417C">
      <w:pPr>
        <w:numPr>
          <w:ilvl w:val="0"/>
          <w:numId w:val="2"/>
        </w:numPr>
        <w:ind w:left="500" w:right="-220"/>
      </w:pPr>
      <w:r>
        <w:rPr>
          <w:rFonts w:ascii="Roboto" w:eastAsia="Roboto" w:hAnsi="Roboto" w:cs="Roboto"/>
          <w:color w:val="333333"/>
          <w:sz w:val="24"/>
          <w:szCs w:val="24"/>
        </w:rPr>
        <w:t>Strong background in Mathematics, Statistics or Math Education Research, including demonstrated potential to build a nationally re</w:t>
      </w:r>
      <w:r>
        <w:rPr>
          <w:rFonts w:ascii="Roboto" w:eastAsia="Roboto" w:hAnsi="Roboto" w:cs="Roboto"/>
          <w:color w:val="333333"/>
          <w:sz w:val="24"/>
          <w:szCs w:val="24"/>
        </w:rPr>
        <w:t>cognized, externally funded math education research program.</w:t>
      </w:r>
    </w:p>
    <w:p w14:paraId="0000001C" w14:textId="77777777" w:rsidR="00B92025" w:rsidRDefault="0067417C">
      <w:pPr>
        <w:numPr>
          <w:ilvl w:val="0"/>
          <w:numId w:val="2"/>
        </w:numPr>
        <w:ind w:left="500" w:right="-220"/>
      </w:pPr>
      <w:r>
        <w:rPr>
          <w:rFonts w:ascii="Roboto" w:eastAsia="Roboto" w:hAnsi="Roboto" w:cs="Roboto"/>
          <w:color w:val="333333"/>
          <w:sz w:val="24"/>
          <w:szCs w:val="24"/>
        </w:rPr>
        <w:t>Evidence of effective teaching in higher education at the undergraduate and/or graduate level, particularly in math courses.</w:t>
      </w:r>
    </w:p>
    <w:p w14:paraId="0000001D" w14:textId="77777777" w:rsidR="00B92025" w:rsidRDefault="0067417C">
      <w:pPr>
        <w:numPr>
          <w:ilvl w:val="0"/>
          <w:numId w:val="2"/>
        </w:numPr>
        <w:ind w:left="500" w:right="-220"/>
      </w:pPr>
      <w:r>
        <w:rPr>
          <w:rFonts w:ascii="Roboto" w:eastAsia="Roboto" w:hAnsi="Roboto" w:cs="Roboto"/>
          <w:color w:val="333333"/>
          <w:sz w:val="24"/>
          <w:szCs w:val="24"/>
        </w:rPr>
        <w:t>Demonstrated potential to build beneficial and productive working rela</w:t>
      </w:r>
      <w:r>
        <w:rPr>
          <w:rFonts w:ascii="Roboto" w:eastAsia="Roboto" w:hAnsi="Roboto" w:cs="Roboto"/>
          <w:color w:val="333333"/>
          <w:sz w:val="24"/>
          <w:szCs w:val="24"/>
        </w:rPr>
        <w:t>tionships within the university and education communities, including collaborative research.</w:t>
      </w:r>
    </w:p>
    <w:p w14:paraId="0000001E" w14:textId="77777777" w:rsidR="00B92025" w:rsidRDefault="0067417C">
      <w:pPr>
        <w:numPr>
          <w:ilvl w:val="0"/>
          <w:numId w:val="2"/>
        </w:numPr>
        <w:spacing w:after="540"/>
        <w:ind w:left="500" w:right="-220"/>
      </w:pPr>
      <w:r>
        <w:rPr>
          <w:rFonts w:ascii="Roboto" w:eastAsia="Roboto" w:hAnsi="Roboto" w:cs="Roboto"/>
          <w:color w:val="333333"/>
          <w:sz w:val="24"/>
          <w:szCs w:val="24"/>
        </w:rPr>
        <w:t>Demonstrated commitment to promoting diversity, inclusion, and multicultural competence in education, including experience serving and/or teaching students from un</w:t>
      </w:r>
      <w:r>
        <w:rPr>
          <w:rFonts w:ascii="Roboto" w:eastAsia="Roboto" w:hAnsi="Roboto" w:cs="Roboto"/>
          <w:color w:val="333333"/>
          <w:sz w:val="24"/>
          <w:szCs w:val="24"/>
        </w:rPr>
        <w:t>derserved communities; must be willing to contribute to the University Diversity, Equity, and Inclusion plan.</w:t>
      </w:r>
    </w:p>
    <w:p w14:paraId="0000001F"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 xml:space="preserve"> </w:t>
      </w:r>
    </w:p>
    <w:p w14:paraId="00000020"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Desirable Qualifications:</w:t>
      </w:r>
    </w:p>
    <w:p w14:paraId="00000021" w14:textId="77777777" w:rsidR="00B92025" w:rsidRDefault="0067417C">
      <w:pPr>
        <w:numPr>
          <w:ilvl w:val="0"/>
          <w:numId w:val="1"/>
        </w:numPr>
        <w:ind w:left="500" w:right="-220"/>
      </w:pPr>
      <w:r>
        <w:rPr>
          <w:rFonts w:ascii="Roboto" w:eastAsia="Roboto" w:hAnsi="Roboto" w:cs="Roboto"/>
          <w:color w:val="333333"/>
          <w:sz w:val="24"/>
          <w:szCs w:val="24"/>
        </w:rPr>
        <w:t>Experience with development and implementation of innovative teaching practices, including using technology to enhance</w:t>
      </w:r>
      <w:r>
        <w:rPr>
          <w:rFonts w:ascii="Roboto" w:eastAsia="Roboto" w:hAnsi="Roboto" w:cs="Roboto"/>
          <w:color w:val="333333"/>
          <w:sz w:val="24"/>
          <w:szCs w:val="24"/>
        </w:rPr>
        <w:t xml:space="preserve"> educational environments.</w:t>
      </w:r>
    </w:p>
    <w:p w14:paraId="00000022" w14:textId="77777777" w:rsidR="00B92025" w:rsidRDefault="0067417C">
      <w:pPr>
        <w:numPr>
          <w:ilvl w:val="0"/>
          <w:numId w:val="1"/>
        </w:numPr>
        <w:ind w:left="500" w:right="-220"/>
      </w:pPr>
      <w:r>
        <w:rPr>
          <w:rFonts w:ascii="Roboto" w:eastAsia="Roboto" w:hAnsi="Roboto" w:cs="Roboto"/>
          <w:color w:val="333333"/>
          <w:sz w:val="24"/>
          <w:szCs w:val="24"/>
        </w:rPr>
        <w:t>Ability to design and implement program and course assessment tools.</w:t>
      </w:r>
    </w:p>
    <w:p w14:paraId="00000023" w14:textId="77777777" w:rsidR="00B92025" w:rsidRDefault="0067417C">
      <w:pPr>
        <w:numPr>
          <w:ilvl w:val="0"/>
          <w:numId w:val="1"/>
        </w:numPr>
        <w:ind w:left="500" w:right="-220"/>
      </w:pPr>
      <w:r>
        <w:rPr>
          <w:rFonts w:ascii="Roboto" w:eastAsia="Roboto" w:hAnsi="Roboto" w:cs="Roboto"/>
          <w:color w:val="333333"/>
          <w:sz w:val="24"/>
          <w:szCs w:val="24"/>
        </w:rPr>
        <w:t xml:space="preserve">Experience seeking grants and managing sponsored projects. </w:t>
      </w:r>
    </w:p>
    <w:p w14:paraId="00000024" w14:textId="77777777" w:rsidR="00B92025" w:rsidRDefault="0067417C">
      <w:pPr>
        <w:numPr>
          <w:ilvl w:val="0"/>
          <w:numId w:val="1"/>
        </w:numPr>
        <w:ind w:left="500" w:right="-220"/>
      </w:pPr>
      <w:r>
        <w:rPr>
          <w:rFonts w:ascii="Roboto" w:eastAsia="Roboto" w:hAnsi="Roboto" w:cs="Roboto"/>
          <w:color w:val="333333"/>
          <w:sz w:val="24"/>
          <w:szCs w:val="24"/>
        </w:rPr>
        <w:t xml:space="preserve">Active involvement in professional organizations. </w:t>
      </w:r>
    </w:p>
    <w:p w14:paraId="00000025" w14:textId="77777777" w:rsidR="00B92025" w:rsidRDefault="0067417C">
      <w:pPr>
        <w:numPr>
          <w:ilvl w:val="0"/>
          <w:numId w:val="1"/>
        </w:numPr>
        <w:spacing w:after="540"/>
        <w:ind w:left="500" w:right="-220"/>
      </w:pPr>
      <w:r>
        <w:rPr>
          <w:rFonts w:ascii="Roboto" w:eastAsia="Roboto" w:hAnsi="Roboto" w:cs="Roboto"/>
          <w:color w:val="333333"/>
          <w:sz w:val="24"/>
          <w:szCs w:val="24"/>
        </w:rPr>
        <w:lastRenderedPageBreak/>
        <w:t>Strong interpersonal communication skills.</w:t>
      </w:r>
    </w:p>
    <w:p w14:paraId="00000026" w14:textId="77777777" w:rsidR="00B92025" w:rsidRDefault="0067417C">
      <w:pPr>
        <w:shd w:val="clear" w:color="auto" w:fill="FFFFFF"/>
        <w:spacing w:after="160"/>
        <w:ind w:left="-220" w:right="-220"/>
        <w:rPr>
          <w:rFonts w:ascii="Roboto" w:eastAsia="Roboto" w:hAnsi="Roboto" w:cs="Roboto"/>
          <w:b/>
          <w:color w:val="333333"/>
          <w:sz w:val="24"/>
          <w:szCs w:val="24"/>
        </w:rPr>
      </w:pPr>
      <w:r>
        <w:rPr>
          <w:rFonts w:ascii="Roboto" w:eastAsia="Roboto" w:hAnsi="Roboto" w:cs="Roboto"/>
          <w:b/>
          <w:color w:val="333333"/>
          <w:sz w:val="24"/>
          <w:szCs w:val="24"/>
        </w:rPr>
        <w:t>Application Instructions</w:t>
      </w:r>
    </w:p>
    <w:p w14:paraId="00000027"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 xml:space="preserve"> </w:t>
      </w:r>
    </w:p>
    <w:p w14:paraId="00000028"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 xml:space="preserve">Qualified candidates should submit the following electronically via </w:t>
      </w:r>
      <w:proofErr w:type="spellStart"/>
      <w:r>
        <w:rPr>
          <w:rFonts w:ascii="Roboto" w:eastAsia="Roboto" w:hAnsi="Roboto" w:cs="Roboto"/>
          <w:color w:val="333333"/>
          <w:sz w:val="24"/>
          <w:szCs w:val="24"/>
        </w:rPr>
        <w:t>Interfolio</w:t>
      </w:r>
      <w:proofErr w:type="spellEnd"/>
      <w:r>
        <w:rPr>
          <w:rFonts w:ascii="Roboto" w:eastAsia="Roboto" w:hAnsi="Roboto" w:cs="Roboto"/>
          <w:color w:val="333333"/>
          <w:sz w:val="24"/>
          <w:szCs w:val="24"/>
        </w:rPr>
        <w:t xml:space="preserve">: </w:t>
      </w:r>
      <w:hyperlink r:id="rId9">
        <w:r>
          <w:rPr>
            <w:rFonts w:ascii="Roboto" w:eastAsia="Roboto" w:hAnsi="Roboto" w:cs="Roboto"/>
            <w:color w:val="2577A6"/>
            <w:sz w:val="24"/>
            <w:szCs w:val="24"/>
          </w:rPr>
          <w:t>http://apply.interfolio.com/131376</w:t>
        </w:r>
      </w:hyperlink>
      <w:r>
        <w:rPr>
          <w:rFonts w:ascii="Roboto" w:eastAsia="Roboto" w:hAnsi="Roboto" w:cs="Roboto"/>
          <w:color w:val="333333"/>
          <w:sz w:val="24"/>
          <w:szCs w:val="24"/>
        </w:rPr>
        <w:t>.</w:t>
      </w:r>
    </w:p>
    <w:p w14:paraId="00000029"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•Cover letter detailing qualifications related to the position description</w:t>
      </w:r>
    </w:p>
    <w:p w14:paraId="0000002A"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 xml:space="preserve">•Curriculum Vitae </w:t>
      </w:r>
    </w:p>
    <w:p w14:paraId="0000002B"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•Statement of teaching philosophy that includes a brief description of past teaching experience, no more than three pages</w:t>
      </w:r>
    </w:p>
    <w:p w14:paraId="0000002C"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•Research Statement, no more than three pages, that details current and future math education research</w:t>
      </w:r>
    </w:p>
    <w:p w14:paraId="0000002D"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•Statement of past and planned contributions to diversity, equity, and inclusion (no more than two pages)</w:t>
      </w:r>
    </w:p>
    <w:p w14:paraId="0000002E"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•Contact information for three professional ref</w:t>
      </w:r>
      <w:r>
        <w:rPr>
          <w:rFonts w:ascii="Roboto" w:eastAsia="Roboto" w:hAnsi="Roboto" w:cs="Roboto"/>
          <w:color w:val="333333"/>
          <w:sz w:val="24"/>
          <w:szCs w:val="24"/>
        </w:rPr>
        <w:t>erences (letters may be requested for shortlisted candidates)</w:t>
      </w:r>
    </w:p>
    <w:p w14:paraId="0000002F"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 xml:space="preserve"> </w:t>
      </w:r>
    </w:p>
    <w:p w14:paraId="00000030"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 xml:space="preserve">Questions should be directed to: </w:t>
      </w:r>
    </w:p>
    <w:p w14:paraId="00000031"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Peter Jipsen Search Committee Chair</w:t>
      </w:r>
      <w:r>
        <w:rPr>
          <w:rFonts w:ascii="Roboto" w:eastAsia="Roboto" w:hAnsi="Roboto" w:cs="Roboto"/>
          <w:color w:val="333333"/>
          <w:sz w:val="24"/>
          <w:szCs w:val="24"/>
        </w:rPr>
        <w:br/>
        <w:t>c/o: Rebecca Green, Search Coordinator, schmidcollege@chapman.edu</w:t>
      </w:r>
      <w:r>
        <w:rPr>
          <w:rFonts w:ascii="Roboto" w:eastAsia="Roboto" w:hAnsi="Roboto" w:cs="Roboto"/>
          <w:color w:val="333333"/>
          <w:sz w:val="24"/>
          <w:szCs w:val="24"/>
        </w:rPr>
        <w:br/>
        <w:t>Please use “Math Education Research Faculty Position” as</w:t>
      </w:r>
      <w:r>
        <w:rPr>
          <w:rFonts w:ascii="Roboto" w:eastAsia="Roboto" w:hAnsi="Roboto" w:cs="Roboto"/>
          <w:color w:val="333333"/>
          <w:sz w:val="24"/>
          <w:szCs w:val="24"/>
        </w:rPr>
        <w:t xml:space="preserve"> the email subject line. </w:t>
      </w:r>
    </w:p>
    <w:p w14:paraId="00000032" w14:textId="77777777" w:rsidR="00B92025" w:rsidRDefault="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lastRenderedPageBreak/>
        <w:t xml:space="preserve">Application review will begin October 30, </w:t>
      </w:r>
      <w:proofErr w:type="gramStart"/>
      <w:r>
        <w:rPr>
          <w:rFonts w:ascii="Roboto" w:eastAsia="Roboto" w:hAnsi="Roboto" w:cs="Roboto"/>
          <w:color w:val="333333"/>
          <w:sz w:val="24"/>
          <w:szCs w:val="24"/>
        </w:rPr>
        <w:t>2023</w:t>
      </w:r>
      <w:proofErr w:type="gramEnd"/>
      <w:r>
        <w:rPr>
          <w:rFonts w:ascii="Roboto" w:eastAsia="Roboto" w:hAnsi="Roboto" w:cs="Roboto"/>
          <w:color w:val="333333"/>
          <w:sz w:val="24"/>
          <w:szCs w:val="24"/>
        </w:rPr>
        <w:t xml:space="preserve"> and will continue until the position is filled. Salary is competitive and will be commensurate with experience. This position is contingent on final budget approval. Successful comple</w:t>
      </w:r>
      <w:r>
        <w:rPr>
          <w:rFonts w:ascii="Roboto" w:eastAsia="Roboto" w:hAnsi="Roboto" w:cs="Roboto"/>
          <w:color w:val="333333"/>
          <w:sz w:val="24"/>
          <w:szCs w:val="24"/>
        </w:rPr>
        <w:t>tion of a background check is required for the final candidate.</w:t>
      </w:r>
    </w:p>
    <w:p w14:paraId="00000057" w14:textId="41C6EE9B" w:rsidR="00B92025" w:rsidRDefault="0067417C" w:rsidP="0067417C">
      <w:pPr>
        <w:shd w:val="clear" w:color="auto" w:fill="FFFFFF"/>
        <w:spacing w:after="540"/>
        <w:ind w:left="-220" w:right="-220"/>
        <w:rPr>
          <w:rFonts w:ascii="Roboto" w:eastAsia="Roboto" w:hAnsi="Roboto" w:cs="Roboto"/>
          <w:color w:val="333333"/>
          <w:sz w:val="24"/>
          <w:szCs w:val="24"/>
        </w:rPr>
      </w:pPr>
      <w:r>
        <w:rPr>
          <w:rFonts w:ascii="Roboto" w:eastAsia="Roboto" w:hAnsi="Roboto" w:cs="Roboto"/>
          <w:color w:val="333333"/>
          <w:sz w:val="24"/>
          <w:szCs w:val="24"/>
        </w:rPr>
        <w:t xml:space="preserve"> </w:t>
      </w:r>
    </w:p>
    <w:p w14:paraId="00000058" w14:textId="77777777" w:rsidR="00B92025" w:rsidRDefault="00B92025"/>
    <w:sectPr w:rsidR="00B920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5A97"/>
    <w:multiLevelType w:val="multilevel"/>
    <w:tmpl w:val="1D7094F0"/>
    <w:lvl w:ilvl="0">
      <w:start w:val="1"/>
      <w:numFmt w:val="bullet"/>
      <w:lvlText w:val="■"/>
      <w:lvlJc w:val="left"/>
      <w:pPr>
        <w:ind w:left="720" w:hanging="360"/>
      </w:pPr>
      <w:rPr>
        <w:rFonts w:ascii="Roboto" w:eastAsia="Roboto" w:hAnsi="Roboto" w:cs="Robo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99376B"/>
    <w:multiLevelType w:val="multilevel"/>
    <w:tmpl w:val="A7E69484"/>
    <w:lvl w:ilvl="0">
      <w:start w:val="1"/>
      <w:numFmt w:val="bullet"/>
      <w:lvlText w:val="■"/>
      <w:lvlJc w:val="left"/>
      <w:pPr>
        <w:ind w:left="720" w:hanging="360"/>
      </w:pPr>
      <w:rPr>
        <w:rFonts w:ascii="Roboto" w:eastAsia="Roboto" w:hAnsi="Roboto" w:cs="Robo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4600964">
    <w:abstractNumId w:val="0"/>
  </w:num>
  <w:num w:numId="2" w16cid:durableId="85619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25"/>
    <w:rsid w:val="0067417C"/>
    <w:rsid w:val="00B9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629EA-F821-4639-916F-1074FE9B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chapman.edu/" TargetMode="External"/><Relationship Id="rId3" Type="http://schemas.openxmlformats.org/officeDocument/2006/relationships/settings" Target="settings.xml"/><Relationship Id="rId7" Type="http://schemas.openxmlformats.org/officeDocument/2006/relationships/hyperlink" Target="https://www.chapman.edu/diver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pman.edu/science" TargetMode="External"/><Relationship Id="rId11" Type="http://schemas.openxmlformats.org/officeDocument/2006/relationships/theme" Target="theme/theme1.xml"/><Relationship Id="rId5" Type="http://schemas.openxmlformats.org/officeDocument/2006/relationships/hyperlink" Target="http://apply.interfolio.com/13137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ly.interfolio.com/131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Rebecca</dc:creator>
  <cp:lastModifiedBy>Green, Rebecca</cp:lastModifiedBy>
  <cp:revision>2</cp:revision>
  <dcterms:created xsi:type="dcterms:W3CDTF">2023-09-28T16:56:00Z</dcterms:created>
  <dcterms:modified xsi:type="dcterms:W3CDTF">2023-09-28T16:56:00Z</dcterms:modified>
</cp:coreProperties>
</file>