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2401A" w14:textId="77777777" w:rsidR="00AA7082" w:rsidRDefault="00AA7082" w:rsidP="006E20B6">
      <w:pPr>
        <w:jc w:val="center"/>
        <w:rPr>
          <w:b/>
          <w:i/>
          <w:sz w:val="24"/>
        </w:rPr>
      </w:pPr>
    </w:p>
    <w:p w14:paraId="1F61CD16" w14:textId="77777777" w:rsidR="006E20B6" w:rsidRPr="008A103C" w:rsidRDefault="006E20B6" w:rsidP="006E20B6">
      <w:pPr>
        <w:jc w:val="center"/>
        <w:rPr>
          <w:b/>
          <w:i/>
          <w:sz w:val="24"/>
        </w:rPr>
      </w:pPr>
      <w:r w:rsidRPr="008A103C">
        <w:rPr>
          <w:b/>
          <w:i/>
          <w:sz w:val="24"/>
        </w:rPr>
        <w:t>VACANCY ANNOUNCEMENT</w:t>
      </w:r>
    </w:p>
    <w:p w14:paraId="06057BD8" w14:textId="77777777" w:rsidR="006E20B6" w:rsidRPr="008A103C" w:rsidRDefault="006E20B6" w:rsidP="006E20B6">
      <w:pPr>
        <w:jc w:val="center"/>
        <w:rPr>
          <w:b/>
          <w:i/>
          <w:sz w:val="24"/>
        </w:rPr>
      </w:pPr>
    </w:p>
    <w:p w14:paraId="1B6CBF73" w14:textId="77777777" w:rsidR="006E20B6" w:rsidRPr="008A103C" w:rsidRDefault="006E20B6" w:rsidP="006E20B6">
      <w:pPr>
        <w:pStyle w:val="Title"/>
        <w:rPr>
          <w:b/>
          <w:i/>
        </w:rPr>
      </w:pPr>
      <w:r w:rsidRPr="008A103C">
        <w:rPr>
          <w:b/>
          <w:i/>
        </w:rPr>
        <w:t>UNIVERSITY OF NORTHERN COLORADO</w:t>
      </w:r>
    </w:p>
    <w:p w14:paraId="35F9582C" w14:textId="77777777" w:rsidR="006E20B6" w:rsidRPr="008A103C" w:rsidRDefault="006E20B6" w:rsidP="006E20B6">
      <w:pPr>
        <w:pStyle w:val="Title"/>
      </w:pPr>
    </w:p>
    <w:p w14:paraId="5F1A8F70" w14:textId="454A14AF" w:rsidR="00AC373B" w:rsidRDefault="006E20B6" w:rsidP="006E20B6">
      <w:pPr>
        <w:spacing w:before="80"/>
        <w:rPr>
          <w:sz w:val="24"/>
        </w:rPr>
      </w:pPr>
      <w:r>
        <w:rPr>
          <w:b/>
          <w:sz w:val="24"/>
        </w:rPr>
        <w:t xml:space="preserve">Position Title:  </w:t>
      </w:r>
      <w:r w:rsidR="00D97E51">
        <w:rPr>
          <w:sz w:val="24"/>
        </w:rPr>
        <w:t>Postdoctoral Fellow, Mathematics Education</w:t>
      </w:r>
      <w:r>
        <w:rPr>
          <w:sz w:val="24"/>
        </w:rPr>
        <w:t xml:space="preserve"> </w:t>
      </w:r>
    </w:p>
    <w:p w14:paraId="39B86F12" w14:textId="62401FB3" w:rsidR="006E20B6" w:rsidRDefault="006E20B6" w:rsidP="006E20B6">
      <w:pPr>
        <w:spacing w:before="80"/>
        <w:rPr>
          <w:sz w:val="24"/>
        </w:rPr>
      </w:pPr>
      <w:r w:rsidRPr="00830A70">
        <w:rPr>
          <w:b/>
          <w:sz w:val="24"/>
        </w:rPr>
        <w:t>Position Number:</w:t>
      </w:r>
      <w:r w:rsidRPr="00830A70">
        <w:rPr>
          <w:sz w:val="24"/>
        </w:rPr>
        <w:t xml:space="preserve"> </w:t>
      </w:r>
      <w:r w:rsidR="00EF4F49">
        <w:rPr>
          <w:sz w:val="24"/>
        </w:rPr>
        <w:t>F99733</w:t>
      </w:r>
    </w:p>
    <w:p w14:paraId="7389CC45" w14:textId="77777777" w:rsidR="006E20B6" w:rsidRPr="00830A70" w:rsidRDefault="006E20B6" w:rsidP="006E20B6">
      <w:pPr>
        <w:ind w:left="180"/>
        <w:rPr>
          <w:sz w:val="24"/>
        </w:rPr>
      </w:pPr>
    </w:p>
    <w:p w14:paraId="00E476AD" w14:textId="412FDD34" w:rsidR="003B2EA4" w:rsidRPr="003B2EA4" w:rsidRDefault="003B2EA4" w:rsidP="003B2EA4">
      <w:pPr>
        <w:rPr>
          <w:sz w:val="24"/>
          <w:szCs w:val="24"/>
        </w:rPr>
      </w:pPr>
      <w:r w:rsidRPr="003B2EA4">
        <w:rPr>
          <w:sz w:val="24"/>
          <w:szCs w:val="24"/>
        </w:rPr>
        <w:t xml:space="preserve">The INFORMS MKT research project in the School of Mathematical Sciences at the University of Northern Colorado seeks a </w:t>
      </w:r>
      <w:r w:rsidR="00D97E51">
        <w:rPr>
          <w:sz w:val="24"/>
          <w:szCs w:val="24"/>
        </w:rPr>
        <w:t>postdoctoral</w:t>
      </w:r>
      <w:r w:rsidRPr="003B2EA4">
        <w:rPr>
          <w:sz w:val="24"/>
          <w:szCs w:val="24"/>
        </w:rPr>
        <w:t xml:space="preserve"> fellow with a ba</w:t>
      </w:r>
      <w:r w:rsidR="000C2B7D">
        <w:rPr>
          <w:sz w:val="24"/>
          <w:szCs w:val="24"/>
        </w:rPr>
        <w:t xml:space="preserve">ckground in mathematics teacher </w:t>
      </w:r>
      <w:r w:rsidRPr="003B2EA4">
        <w:rPr>
          <w:sz w:val="24"/>
          <w:szCs w:val="24"/>
        </w:rPr>
        <w:t xml:space="preserve">education research to provide expertise and to collaborate with </w:t>
      </w:r>
      <w:r w:rsidR="00EF4F49">
        <w:rPr>
          <w:sz w:val="24"/>
          <w:szCs w:val="24"/>
        </w:rPr>
        <w:t>researchers</w:t>
      </w:r>
      <w:r w:rsidRPr="003B2EA4">
        <w:rPr>
          <w:sz w:val="24"/>
          <w:szCs w:val="24"/>
        </w:rPr>
        <w:t xml:space="preserve"> on the project. This NSF-funded research project, led by</w:t>
      </w:r>
      <w:r w:rsidR="00EF4F49">
        <w:rPr>
          <w:sz w:val="24"/>
          <w:szCs w:val="24"/>
        </w:rPr>
        <w:t xml:space="preserve"> Drs.</w:t>
      </w:r>
      <w:r w:rsidRPr="003B2EA4">
        <w:rPr>
          <w:sz w:val="24"/>
          <w:szCs w:val="24"/>
        </w:rPr>
        <w:t xml:space="preserve"> Michael Oehrtman and Jodie Novak, focuses on foundational research situated in teacher practice to contribute to the understanding of the enactment, nature, mediating factors, and quality of expert secondary mathematics teachers’ mathematical knowledge for teaching </w:t>
      </w:r>
      <w:r w:rsidR="00E74949">
        <w:rPr>
          <w:sz w:val="24"/>
          <w:szCs w:val="24"/>
        </w:rPr>
        <w:t>when</w:t>
      </w:r>
      <w:r w:rsidRPr="003B2EA4">
        <w:rPr>
          <w:sz w:val="24"/>
          <w:szCs w:val="24"/>
        </w:rPr>
        <w:t xml:space="preserve"> teaching exponential functions.</w:t>
      </w:r>
    </w:p>
    <w:p w14:paraId="57A9740F" w14:textId="77777777" w:rsidR="003B2EA4" w:rsidRPr="003B2EA4" w:rsidRDefault="003B2EA4" w:rsidP="003B2EA4">
      <w:pPr>
        <w:rPr>
          <w:sz w:val="24"/>
          <w:szCs w:val="24"/>
        </w:rPr>
      </w:pPr>
    </w:p>
    <w:p w14:paraId="31ADFB40" w14:textId="1A4CB433" w:rsidR="00C02EAB" w:rsidRPr="00C02EAB" w:rsidRDefault="003B2EA4" w:rsidP="00C02EAB">
      <w:pPr>
        <w:rPr>
          <w:rFonts w:ascii="Calibri" w:hAnsi="Calibri" w:cs="Calibri"/>
          <w:color w:val="000000"/>
          <w:sz w:val="22"/>
        </w:rPr>
      </w:pPr>
      <w:r w:rsidRPr="003B2EA4">
        <w:rPr>
          <w:sz w:val="24"/>
          <w:szCs w:val="24"/>
        </w:rPr>
        <w:t xml:space="preserve">The </w:t>
      </w:r>
      <w:r w:rsidR="00D97E51">
        <w:rPr>
          <w:sz w:val="24"/>
          <w:szCs w:val="24"/>
        </w:rPr>
        <w:t>postdoctoral</w:t>
      </w:r>
      <w:r w:rsidR="00D97E51" w:rsidRPr="003B2EA4">
        <w:rPr>
          <w:sz w:val="24"/>
          <w:szCs w:val="24"/>
        </w:rPr>
        <w:t xml:space="preserve"> </w:t>
      </w:r>
      <w:r w:rsidRPr="003B2EA4">
        <w:rPr>
          <w:sz w:val="24"/>
          <w:szCs w:val="24"/>
        </w:rPr>
        <w:t xml:space="preserve">fellow will explore crucial questions about how teachers use their knowledge of mathematics in the work of teaching. The fellow will engage in activities related to data collection, data analysis, and dissemination. More information about the project </w:t>
      </w:r>
      <w:r w:rsidR="00C02EAB">
        <w:rPr>
          <w:sz w:val="24"/>
          <w:szCs w:val="24"/>
        </w:rPr>
        <w:t xml:space="preserve">is at </w:t>
      </w:r>
      <w:hyperlink r:id="rId5" w:history="1">
        <w:r w:rsidR="00C02EAB" w:rsidRPr="00C02EAB">
          <w:rPr>
            <w:rStyle w:val="Hyperlink"/>
            <w:rFonts w:ascii="Calibri" w:hAnsi="Calibri" w:cs="Calibri"/>
            <w:sz w:val="22"/>
          </w:rPr>
          <w:t>http://www.unco.edu/nhs/mathematical-sciences/faculty/novak/informs_mkt_project_description.pdf</w:t>
        </w:r>
      </w:hyperlink>
    </w:p>
    <w:p w14:paraId="14B4F40F" w14:textId="49287F71" w:rsidR="003B2EA4" w:rsidRDefault="003B2EA4" w:rsidP="006E20B6">
      <w:pPr>
        <w:rPr>
          <w:b/>
          <w:sz w:val="24"/>
        </w:rPr>
      </w:pPr>
    </w:p>
    <w:p w14:paraId="086E5EE4" w14:textId="392327A7" w:rsidR="006E20B6" w:rsidRDefault="006E20B6" w:rsidP="006E20B6">
      <w:pPr>
        <w:rPr>
          <w:sz w:val="24"/>
        </w:rPr>
      </w:pPr>
      <w:r>
        <w:rPr>
          <w:b/>
          <w:sz w:val="24"/>
        </w:rPr>
        <w:t>Qualifications and Experience:</w:t>
      </w:r>
    </w:p>
    <w:p w14:paraId="3FF17F23" w14:textId="430C2F07" w:rsidR="002A2349" w:rsidRPr="00BC3BDC" w:rsidRDefault="00F26FE4" w:rsidP="00BC3BDC">
      <w:pPr>
        <w:rPr>
          <w:sz w:val="24"/>
        </w:rPr>
      </w:pPr>
      <w:r w:rsidRPr="00F26FE4">
        <w:rPr>
          <w:i/>
          <w:sz w:val="24"/>
        </w:rPr>
        <w:t xml:space="preserve">Required. </w:t>
      </w:r>
      <w:r w:rsidRPr="00F26FE4">
        <w:rPr>
          <w:sz w:val="24"/>
        </w:rPr>
        <w:t>Doctorate in Mathematics Education with experience in qualitative research methods or doctorate in Mathematics with a documented strong background in mathematics education</w:t>
      </w:r>
      <w:r w:rsidR="00BC3BDC">
        <w:rPr>
          <w:sz w:val="24"/>
        </w:rPr>
        <w:t xml:space="preserve"> research</w:t>
      </w:r>
      <w:r w:rsidRPr="00F26FE4">
        <w:rPr>
          <w:sz w:val="24"/>
        </w:rPr>
        <w:t>. ABD will be considered provided dissertation defense is successfully completed before position start date and doctorate is received within one year of position start date. Strong potential for engaging in mathematics education research focused on secondary mathemati</w:t>
      </w:r>
      <w:r w:rsidR="00D43592">
        <w:rPr>
          <w:sz w:val="24"/>
        </w:rPr>
        <w:t>cs teaching</w:t>
      </w:r>
      <w:r w:rsidRPr="00F26FE4">
        <w:rPr>
          <w:sz w:val="24"/>
        </w:rPr>
        <w:t xml:space="preserve">. Candidate must provide evidence of experience and/or potential for teaching and educational research effectiveness. </w:t>
      </w:r>
      <w:r w:rsidR="00BC3BDC" w:rsidRPr="00BC3BDC">
        <w:rPr>
          <w:sz w:val="24"/>
        </w:rPr>
        <w:t>Applicants should possess excellent organizational and interpersonal skills, and personal initiative. Excellent communications skills and a strong orientation toward collaborative work are essential.</w:t>
      </w:r>
    </w:p>
    <w:p w14:paraId="2E545CA9" w14:textId="77777777" w:rsidR="00F26FE4" w:rsidRPr="003B7F16" w:rsidRDefault="00F26FE4" w:rsidP="006E20B6">
      <w:pPr>
        <w:rPr>
          <w:sz w:val="24"/>
          <w:highlight w:val="yellow"/>
        </w:rPr>
      </w:pPr>
    </w:p>
    <w:p w14:paraId="757396AF" w14:textId="77777777" w:rsidR="006E20B6" w:rsidRDefault="006E20B6" w:rsidP="006E20B6">
      <w:pPr>
        <w:rPr>
          <w:sz w:val="24"/>
        </w:rPr>
      </w:pPr>
      <w:r w:rsidRPr="00CC03B7">
        <w:rPr>
          <w:i/>
          <w:sz w:val="24"/>
        </w:rPr>
        <w:t xml:space="preserve">Preferred. </w:t>
      </w:r>
      <w:r w:rsidRPr="00CC03B7">
        <w:rPr>
          <w:sz w:val="24"/>
        </w:rPr>
        <w:t xml:space="preserve">Experience teaching at the </w:t>
      </w:r>
      <w:r w:rsidR="003B7F16" w:rsidRPr="00CC03B7">
        <w:rPr>
          <w:sz w:val="24"/>
        </w:rPr>
        <w:t xml:space="preserve">secondary level </w:t>
      </w:r>
      <w:r w:rsidRPr="00CC03B7">
        <w:rPr>
          <w:sz w:val="24"/>
        </w:rPr>
        <w:t>and/or working with pre-service and in-service teachers is desirable</w:t>
      </w:r>
      <w:r w:rsidR="003B7F16" w:rsidRPr="00CC03B7">
        <w:rPr>
          <w:sz w:val="24"/>
        </w:rPr>
        <w:t xml:space="preserve">. </w:t>
      </w:r>
      <w:r w:rsidRPr="00CC03B7">
        <w:rPr>
          <w:sz w:val="24"/>
        </w:rPr>
        <w:t xml:space="preserve">Preference may be given to candidates who demonstrate knowledge of and experience with </w:t>
      </w:r>
      <w:r w:rsidR="00CC03B7" w:rsidRPr="00CC03B7">
        <w:rPr>
          <w:sz w:val="24"/>
        </w:rPr>
        <w:t xml:space="preserve">research in the field of secondary mathematics teaching. </w:t>
      </w:r>
    </w:p>
    <w:p w14:paraId="6E68A8DD" w14:textId="77777777" w:rsidR="00CC03B7" w:rsidRDefault="00CC03B7" w:rsidP="006E20B6">
      <w:pPr>
        <w:rPr>
          <w:b/>
          <w:sz w:val="24"/>
        </w:rPr>
      </w:pPr>
    </w:p>
    <w:p w14:paraId="402318B3" w14:textId="77777777" w:rsidR="006E20B6" w:rsidRDefault="006E20B6" w:rsidP="006E20B6">
      <w:pPr>
        <w:rPr>
          <w:sz w:val="24"/>
        </w:rPr>
      </w:pPr>
      <w:r>
        <w:rPr>
          <w:b/>
          <w:sz w:val="24"/>
        </w:rPr>
        <w:t>Position Description:</w:t>
      </w:r>
      <w:r>
        <w:rPr>
          <w:sz w:val="24"/>
        </w:rPr>
        <w:t xml:space="preserve"> </w:t>
      </w:r>
    </w:p>
    <w:p w14:paraId="316268A0" w14:textId="01F9D996" w:rsidR="006E20B6" w:rsidRPr="006B6F2B" w:rsidRDefault="00AC373B" w:rsidP="006E20B6">
      <w:pPr>
        <w:rPr>
          <w:sz w:val="24"/>
        </w:rPr>
      </w:pPr>
      <w:r>
        <w:rPr>
          <w:sz w:val="24"/>
        </w:rPr>
        <w:t>A o</w:t>
      </w:r>
      <w:r w:rsidR="006E20B6">
        <w:rPr>
          <w:sz w:val="24"/>
        </w:rPr>
        <w:t xml:space="preserve">ne-year, non-tenure-track appointment in the School of Mathematical Sciences. </w:t>
      </w:r>
      <w:r w:rsidR="00BA7022">
        <w:rPr>
          <w:sz w:val="24"/>
        </w:rPr>
        <w:t xml:space="preserve"> </w:t>
      </w:r>
      <w:r>
        <w:rPr>
          <w:sz w:val="24"/>
        </w:rPr>
        <w:t>Nine-</w:t>
      </w:r>
      <w:r w:rsidR="00BA7022">
        <w:rPr>
          <w:sz w:val="24"/>
        </w:rPr>
        <w:t xml:space="preserve">month academic year appointment with </w:t>
      </w:r>
      <w:r w:rsidR="00D97E51">
        <w:rPr>
          <w:sz w:val="24"/>
        </w:rPr>
        <w:t xml:space="preserve">the potential for </w:t>
      </w:r>
      <w:r w:rsidR="00AA7082">
        <w:rPr>
          <w:sz w:val="24"/>
        </w:rPr>
        <w:t xml:space="preserve">an additional </w:t>
      </w:r>
      <w:r w:rsidR="00BA7022">
        <w:rPr>
          <w:sz w:val="24"/>
        </w:rPr>
        <w:t>two months of summer work</w:t>
      </w:r>
      <w:r w:rsidR="00AA7082">
        <w:rPr>
          <w:sz w:val="24"/>
        </w:rPr>
        <w:t xml:space="preserve"> </w:t>
      </w:r>
      <w:r w:rsidR="00D97E51">
        <w:rPr>
          <w:sz w:val="24"/>
        </w:rPr>
        <w:t>for additional pay</w:t>
      </w:r>
      <w:r w:rsidR="00BA7022">
        <w:rPr>
          <w:sz w:val="24"/>
        </w:rPr>
        <w:t xml:space="preserve">.  </w:t>
      </w:r>
      <w:r w:rsidR="006E20B6">
        <w:rPr>
          <w:sz w:val="24"/>
        </w:rPr>
        <w:t>Primary responsibilities will be to</w:t>
      </w:r>
      <w:r w:rsidR="006E7C7A">
        <w:rPr>
          <w:sz w:val="24"/>
        </w:rPr>
        <w:t xml:space="preserve"> engage in mathematics education research to</w:t>
      </w:r>
      <w:r w:rsidR="006E20B6">
        <w:rPr>
          <w:sz w:val="24"/>
        </w:rPr>
        <w:t xml:space="preserve"> support the </w:t>
      </w:r>
      <w:r w:rsidR="006E7C7A">
        <w:rPr>
          <w:sz w:val="24"/>
        </w:rPr>
        <w:t>research program</w:t>
      </w:r>
      <w:r w:rsidR="006E20B6">
        <w:rPr>
          <w:sz w:val="24"/>
        </w:rPr>
        <w:t xml:space="preserve"> of the </w:t>
      </w:r>
      <w:r w:rsidR="006E7C7A">
        <w:rPr>
          <w:sz w:val="24"/>
        </w:rPr>
        <w:t>NSF-</w:t>
      </w:r>
      <w:r w:rsidR="006E20B6">
        <w:rPr>
          <w:sz w:val="24"/>
        </w:rPr>
        <w:t xml:space="preserve">funded </w:t>
      </w:r>
      <w:r w:rsidR="003B7F16" w:rsidRPr="003B7F16">
        <w:rPr>
          <w:sz w:val="24"/>
        </w:rPr>
        <w:t>Initiating a Foundational Research Model for Secondary Mathematical Knowledge for Teaching</w:t>
      </w:r>
      <w:r w:rsidR="003B7F16">
        <w:rPr>
          <w:sz w:val="24"/>
        </w:rPr>
        <w:t xml:space="preserve"> (INFORMS MKT) project.</w:t>
      </w:r>
      <w:r w:rsidR="003B7F16" w:rsidRPr="003B7F16">
        <w:rPr>
          <w:sz w:val="24"/>
        </w:rPr>
        <w:t xml:space="preserve"> </w:t>
      </w:r>
      <w:r w:rsidR="003B7F16">
        <w:rPr>
          <w:sz w:val="24"/>
        </w:rPr>
        <w:t xml:space="preserve">INFORMS MKT </w:t>
      </w:r>
      <w:r w:rsidR="006E20B6" w:rsidRPr="00BE1366">
        <w:rPr>
          <w:sz w:val="24"/>
        </w:rPr>
        <w:t>is a collaboration between the Univers</w:t>
      </w:r>
      <w:r w:rsidR="003B7F16">
        <w:rPr>
          <w:sz w:val="24"/>
        </w:rPr>
        <w:t>ity of Northern Colorado and Oklahoma State University</w:t>
      </w:r>
      <w:r w:rsidR="006E7C7A">
        <w:rPr>
          <w:sz w:val="24"/>
        </w:rPr>
        <w:t>.</w:t>
      </w:r>
      <w:r w:rsidR="00E74949">
        <w:rPr>
          <w:sz w:val="24"/>
        </w:rPr>
        <w:t xml:space="preserve"> </w:t>
      </w:r>
      <w:r w:rsidR="006E20B6" w:rsidRPr="006B6F2B">
        <w:rPr>
          <w:sz w:val="24"/>
        </w:rPr>
        <w:t xml:space="preserve">This position includes active mentoring by </w:t>
      </w:r>
      <w:r w:rsidR="006B6F2B" w:rsidRPr="006B6F2B">
        <w:rPr>
          <w:sz w:val="24"/>
        </w:rPr>
        <w:t>INFORMS MKT</w:t>
      </w:r>
      <w:r w:rsidR="006E20B6" w:rsidRPr="006B6F2B">
        <w:rPr>
          <w:sz w:val="24"/>
        </w:rPr>
        <w:t xml:space="preserve"> </w:t>
      </w:r>
      <w:r w:rsidR="001F554B">
        <w:rPr>
          <w:sz w:val="24"/>
        </w:rPr>
        <w:t>faculty</w:t>
      </w:r>
      <w:r w:rsidR="006E20B6" w:rsidRPr="006B6F2B">
        <w:rPr>
          <w:sz w:val="24"/>
        </w:rPr>
        <w:t xml:space="preserve"> </w:t>
      </w:r>
      <w:r w:rsidR="006B6F2B" w:rsidRPr="006B6F2B">
        <w:rPr>
          <w:sz w:val="24"/>
        </w:rPr>
        <w:t xml:space="preserve">in mathematics education research. </w:t>
      </w:r>
      <w:r w:rsidR="00D15B3E" w:rsidRPr="006B6F2B">
        <w:rPr>
          <w:sz w:val="24"/>
        </w:rPr>
        <w:t xml:space="preserve">See </w:t>
      </w:r>
      <w:hyperlink r:id="rId6" w:history="1">
        <w:r w:rsidR="00D15B3E" w:rsidRPr="006B6F2B">
          <w:rPr>
            <w:rStyle w:val="Hyperlink"/>
            <w:sz w:val="24"/>
          </w:rPr>
          <w:t>www.unco.edu/NHS/mathsci/</w:t>
        </w:r>
      </w:hyperlink>
      <w:r w:rsidR="00D15B3E" w:rsidRPr="006B6F2B">
        <w:rPr>
          <w:sz w:val="24"/>
        </w:rPr>
        <w:t xml:space="preserve"> for more information about the School of Mathematical Sciences.</w:t>
      </w:r>
    </w:p>
    <w:p w14:paraId="27548A0F" w14:textId="77777777" w:rsidR="006E20B6" w:rsidRPr="006B6F2B" w:rsidRDefault="006E20B6" w:rsidP="006E20B6">
      <w:pPr>
        <w:rPr>
          <w:sz w:val="24"/>
          <w:szCs w:val="24"/>
        </w:rPr>
      </w:pPr>
    </w:p>
    <w:p w14:paraId="7141234F" w14:textId="77777777" w:rsidR="006E20B6" w:rsidRPr="006B6F2B" w:rsidRDefault="006E20B6" w:rsidP="006E20B6">
      <w:pPr>
        <w:rPr>
          <w:sz w:val="24"/>
          <w:szCs w:val="24"/>
        </w:rPr>
      </w:pPr>
      <w:r w:rsidRPr="006B6F2B">
        <w:rPr>
          <w:b/>
          <w:sz w:val="24"/>
          <w:szCs w:val="24"/>
        </w:rPr>
        <w:t>Salary and Benefits:</w:t>
      </w:r>
      <w:r w:rsidRPr="006B6F2B">
        <w:rPr>
          <w:sz w:val="24"/>
          <w:szCs w:val="24"/>
        </w:rPr>
        <w:t xml:space="preserve"> </w:t>
      </w:r>
    </w:p>
    <w:p w14:paraId="6AF480F0" w14:textId="77777777" w:rsidR="006E20B6" w:rsidRPr="006B6F2B" w:rsidRDefault="00BA7022" w:rsidP="006E20B6">
      <w:pPr>
        <w:rPr>
          <w:sz w:val="24"/>
          <w:szCs w:val="24"/>
        </w:rPr>
      </w:pPr>
      <w:r w:rsidRPr="006B6F2B">
        <w:rPr>
          <w:sz w:val="24"/>
          <w:szCs w:val="24"/>
        </w:rPr>
        <w:t xml:space="preserve">Salary is commensurate with qualifications and experience. </w:t>
      </w:r>
      <w:r w:rsidR="006E20B6" w:rsidRPr="006B6F2B">
        <w:rPr>
          <w:sz w:val="24"/>
          <w:szCs w:val="24"/>
        </w:rPr>
        <w:t xml:space="preserve">Benefits available include health, life, and dental insurance, as well as a selection of several defined contribution retirement programs.  Dependents and spouses of UNC employees who are employed as 0.5 FTE or above are entitled to and eligible for Dependent Tuition Grants.  These tuition grants will cover in-state tuition charges.  Further requirements may exist.  Other benefits may be available based on position.  </w:t>
      </w:r>
    </w:p>
    <w:p w14:paraId="41035F1D" w14:textId="77777777" w:rsidR="006E20B6" w:rsidRPr="006B6F2B" w:rsidRDefault="006E20B6" w:rsidP="006E20B6">
      <w:pPr>
        <w:ind w:left="180"/>
        <w:rPr>
          <w:sz w:val="24"/>
          <w:szCs w:val="24"/>
        </w:rPr>
      </w:pPr>
    </w:p>
    <w:p w14:paraId="3964B2FA" w14:textId="77777777" w:rsidR="006E20B6" w:rsidRPr="006B6F2B" w:rsidRDefault="006E20B6" w:rsidP="006E20B6">
      <w:pPr>
        <w:rPr>
          <w:sz w:val="24"/>
        </w:rPr>
      </w:pPr>
      <w:r w:rsidRPr="006B6F2B">
        <w:rPr>
          <w:b/>
          <w:sz w:val="24"/>
        </w:rPr>
        <w:t>Requested Start Date:</w:t>
      </w:r>
      <w:r w:rsidRPr="006B6F2B">
        <w:rPr>
          <w:sz w:val="24"/>
        </w:rPr>
        <w:t xml:space="preserve">  </w:t>
      </w:r>
    </w:p>
    <w:p w14:paraId="6732F9AF" w14:textId="2A0362B2" w:rsidR="006E20B6" w:rsidRPr="006B6F2B" w:rsidRDefault="006E20B6" w:rsidP="006E20B6">
      <w:pPr>
        <w:rPr>
          <w:sz w:val="24"/>
        </w:rPr>
      </w:pPr>
      <w:r w:rsidRPr="006B6F2B">
        <w:rPr>
          <w:sz w:val="24"/>
        </w:rPr>
        <w:t xml:space="preserve">August </w:t>
      </w:r>
      <w:r w:rsidR="006B6F2B" w:rsidRPr="006B6F2B">
        <w:rPr>
          <w:sz w:val="24"/>
        </w:rPr>
        <w:t>13</w:t>
      </w:r>
      <w:r w:rsidRPr="006B6F2B">
        <w:rPr>
          <w:sz w:val="24"/>
        </w:rPr>
        <w:t>, 20</w:t>
      </w:r>
      <w:r w:rsidR="006B6F2B" w:rsidRPr="006B6F2B">
        <w:rPr>
          <w:sz w:val="24"/>
        </w:rPr>
        <w:t>18</w:t>
      </w:r>
    </w:p>
    <w:p w14:paraId="29A198C0" w14:textId="77777777" w:rsidR="006E20B6" w:rsidRPr="00711201" w:rsidRDefault="006E20B6" w:rsidP="006E20B6">
      <w:pPr>
        <w:rPr>
          <w:sz w:val="24"/>
          <w:highlight w:val="yellow"/>
        </w:rPr>
      </w:pPr>
    </w:p>
    <w:p w14:paraId="376DBFFD" w14:textId="77777777" w:rsidR="006E20B6" w:rsidRPr="00126212" w:rsidRDefault="006E20B6" w:rsidP="006E20B6">
      <w:pPr>
        <w:rPr>
          <w:sz w:val="24"/>
        </w:rPr>
      </w:pPr>
      <w:r w:rsidRPr="00126212">
        <w:rPr>
          <w:b/>
          <w:sz w:val="24"/>
        </w:rPr>
        <w:t>Application Materials, Contact and Application Deadline:</w:t>
      </w:r>
      <w:r w:rsidRPr="00126212">
        <w:rPr>
          <w:sz w:val="24"/>
        </w:rPr>
        <w:t xml:space="preserve">  </w:t>
      </w:r>
    </w:p>
    <w:p w14:paraId="6BF8143B" w14:textId="5013DBF5" w:rsidR="00126212" w:rsidRDefault="006E20B6" w:rsidP="006E20B6">
      <w:pPr>
        <w:rPr>
          <w:sz w:val="24"/>
          <w:szCs w:val="24"/>
        </w:rPr>
      </w:pPr>
      <w:r w:rsidRPr="00126212">
        <w:rPr>
          <w:sz w:val="24"/>
        </w:rPr>
        <w:t xml:space="preserve">Review of applications will begin </w:t>
      </w:r>
      <w:r w:rsidR="00353DA8">
        <w:rPr>
          <w:sz w:val="24"/>
        </w:rPr>
        <w:t>April 20</w:t>
      </w:r>
      <w:bookmarkStart w:id="0" w:name="_GoBack"/>
      <w:bookmarkEnd w:id="0"/>
      <w:r w:rsidRPr="00126212">
        <w:rPr>
          <w:sz w:val="24"/>
        </w:rPr>
        <w:t>, 20</w:t>
      </w:r>
      <w:r w:rsidR="006B6F2B" w:rsidRPr="00126212">
        <w:rPr>
          <w:sz w:val="24"/>
        </w:rPr>
        <w:t>18</w:t>
      </w:r>
      <w:r w:rsidRPr="00126212">
        <w:rPr>
          <w:sz w:val="24"/>
        </w:rPr>
        <w:t xml:space="preserve">, and will continue until position is filled. Interested persons should apply online at </w:t>
      </w:r>
      <w:hyperlink r:id="rId7" w:history="1">
        <w:r w:rsidRPr="00126212">
          <w:rPr>
            <w:rStyle w:val="Hyperlink"/>
            <w:sz w:val="24"/>
          </w:rPr>
          <w:t>http://careers.unco.edu</w:t>
        </w:r>
      </w:hyperlink>
      <w:r w:rsidRPr="00126212">
        <w:rPr>
          <w:sz w:val="24"/>
        </w:rPr>
        <w:t xml:space="preserve"> and select “View/Apply for Faculty Positions” then choose “</w:t>
      </w:r>
      <w:r w:rsidR="00D97E51">
        <w:rPr>
          <w:sz w:val="24"/>
        </w:rPr>
        <w:t>Postdoctoral Fellow</w:t>
      </w:r>
      <w:r w:rsidRPr="00126212">
        <w:rPr>
          <w:sz w:val="24"/>
        </w:rPr>
        <w:t xml:space="preserve"> –</w:t>
      </w:r>
      <w:r w:rsidR="00D97E51">
        <w:rPr>
          <w:sz w:val="24"/>
        </w:rPr>
        <w:t xml:space="preserve"> </w:t>
      </w:r>
      <w:r w:rsidR="00AC373B">
        <w:rPr>
          <w:sz w:val="24"/>
        </w:rPr>
        <w:t>Mathematics Education</w:t>
      </w:r>
      <w:r w:rsidRPr="00126212">
        <w:rPr>
          <w:sz w:val="24"/>
        </w:rPr>
        <w:t>.”</w:t>
      </w:r>
      <w:r w:rsidRPr="00126212">
        <w:rPr>
          <w:sz w:val="24"/>
          <w:szCs w:val="24"/>
        </w:rPr>
        <w:t xml:space="preserve"> Application documents to be submitted online are a letter of application, a </w:t>
      </w:r>
      <w:r w:rsidRPr="00126212">
        <w:rPr>
          <w:i/>
          <w:sz w:val="24"/>
          <w:szCs w:val="24"/>
        </w:rPr>
        <w:t>curriculum vitae,</w:t>
      </w:r>
      <w:r w:rsidRPr="00126212">
        <w:rPr>
          <w:sz w:val="24"/>
          <w:szCs w:val="24"/>
        </w:rPr>
        <w:t xml:space="preserve"> statement of teaching philosophy, a statement of research interests that addresses potential in and commitment to </w:t>
      </w:r>
      <w:r w:rsidR="00AA7082" w:rsidRPr="00126212">
        <w:rPr>
          <w:sz w:val="24"/>
          <w:szCs w:val="24"/>
        </w:rPr>
        <w:t xml:space="preserve">research </w:t>
      </w:r>
      <w:r w:rsidR="006B6F2B" w:rsidRPr="00126212">
        <w:rPr>
          <w:sz w:val="24"/>
          <w:szCs w:val="24"/>
        </w:rPr>
        <w:t xml:space="preserve">in secondary </w:t>
      </w:r>
      <w:r w:rsidRPr="00126212">
        <w:rPr>
          <w:sz w:val="24"/>
          <w:szCs w:val="24"/>
        </w:rPr>
        <w:t xml:space="preserve">mathematics </w:t>
      </w:r>
      <w:r w:rsidR="006B6F2B" w:rsidRPr="00126212">
        <w:rPr>
          <w:sz w:val="24"/>
          <w:szCs w:val="24"/>
        </w:rPr>
        <w:t>research</w:t>
      </w:r>
      <w:r w:rsidR="00CC5B3C">
        <w:rPr>
          <w:sz w:val="24"/>
          <w:szCs w:val="24"/>
        </w:rPr>
        <w:t xml:space="preserve"> (upload in “Other Document” category)</w:t>
      </w:r>
      <w:r w:rsidR="00126212">
        <w:rPr>
          <w:sz w:val="24"/>
          <w:szCs w:val="24"/>
        </w:rPr>
        <w:t xml:space="preserve">, (unofficial) copies of </w:t>
      </w:r>
      <w:r w:rsidR="00CC5B3C">
        <w:rPr>
          <w:sz w:val="24"/>
          <w:szCs w:val="24"/>
        </w:rPr>
        <w:t>undergraduate and graduate tran</w:t>
      </w:r>
      <w:r w:rsidR="00126212">
        <w:rPr>
          <w:sz w:val="24"/>
          <w:szCs w:val="24"/>
        </w:rPr>
        <w:t>scripts, and the na</w:t>
      </w:r>
      <w:r w:rsidR="00CC5B3C">
        <w:rPr>
          <w:sz w:val="24"/>
          <w:szCs w:val="24"/>
        </w:rPr>
        <w:t>m</w:t>
      </w:r>
      <w:r w:rsidR="00126212">
        <w:rPr>
          <w:sz w:val="24"/>
          <w:szCs w:val="24"/>
        </w:rPr>
        <w:t xml:space="preserve">es and contact information of at least three references. Reference letters will be solicited via email from that list and will be electronically submitted. </w:t>
      </w:r>
    </w:p>
    <w:p w14:paraId="379ED03F" w14:textId="32218F43" w:rsidR="00CC5B3C" w:rsidRDefault="00CC5B3C" w:rsidP="006E20B6">
      <w:pPr>
        <w:rPr>
          <w:sz w:val="24"/>
          <w:szCs w:val="24"/>
        </w:rPr>
      </w:pPr>
    </w:p>
    <w:p w14:paraId="4C81BF6D" w14:textId="2FA55DF6" w:rsidR="00CC5B3C" w:rsidRDefault="00CC5B3C" w:rsidP="006E20B6">
      <w:pPr>
        <w:rPr>
          <w:sz w:val="24"/>
          <w:szCs w:val="24"/>
        </w:rPr>
      </w:pPr>
      <w:r>
        <w:rPr>
          <w:sz w:val="24"/>
          <w:szCs w:val="24"/>
        </w:rPr>
        <w:t>Contact for questions and additional information regarding position:</w:t>
      </w:r>
    </w:p>
    <w:p w14:paraId="4D084229" w14:textId="314396DC" w:rsidR="00CC5B3C" w:rsidRDefault="006E20B6" w:rsidP="00CC5B3C">
      <w:pPr>
        <w:ind w:firstLine="720"/>
        <w:rPr>
          <w:sz w:val="24"/>
        </w:rPr>
      </w:pPr>
      <w:r w:rsidRPr="00126212">
        <w:rPr>
          <w:sz w:val="24"/>
        </w:rPr>
        <w:t xml:space="preserve">Dr. Jodie Novak, </w:t>
      </w:r>
      <w:r w:rsidR="001F554B">
        <w:rPr>
          <w:sz w:val="24"/>
        </w:rPr>
        <w:t>Search</w:t>
      </w:r>
      <w:r w:rsidRPr="00126212">
        <w:rPr>
          <w:sz w:val="24"/>
        </w:rPr>
        <w:t xml:space="preserve"> Committee</w:t>
      </w:r>
      <w:r w:rsidR="00CC5B3C">
        <w:rPr>
          <w:sz w:val="24"/>
        </w:rPr>
        <w:t xml:space="preserve"> </w:t>
      </w:r>
      <w:r w:rsidR="00CC5B3C" w:rsidRPr="00126212">
        <w:rPr>
          <w:sz w:val="24"/>
        </w:rPr>
        <w:t>Chair</w:t>
      </w:r>
    </w:p>
    <w:p w14:paraId="1543D29C" w14:textId="16B7E6DD" w:rsidR="00CC5B3C" w:rsidRDefault="00CC5B3C" w:rsidP="00CC5B3C">
      <w:pPr>
        <w:ind w:firstLine="720"/>
        <w:rPr>
          <w:sz w:val="24"/>
        </w:rPr>
      </w:pPr>
      <w:r>
        <w:rPr>
          <w:sz w:val="24"/>
        </w:rPr>
        <w:t>Phone: 970-</w:t>
      </w:r>
      <w:r w:rsidRPr="00126212">
        <w:rPr>
          <w:sz w:val="24"/>
        </w:rPr>
        <w:t>351-2463</w:t>
      </w:r>
    </w:p>
    <w:p w14:paraId="7CD5AFB5" w14:textId="35C9368F" w:rsidR="00CC5B3C" w:rsidRDefault="00CC5B3C" w:rsidP="00CC5B3C">
      <w:pPr>
        <w:ind w:firstLine="720"/>
        <w:rPr>
          <w:sz w:val="24"/>
        </w:rPr>
      </w:pPr>
      <w:r>
        <w:rPr>
          <w:sz w:val="24"/>
        </w:rPr>
        <w:t xml:space="preserve">Email: </w:t>
      </w:r>
      <w:hyperlink r:id="rId8" w:history="1">
        <w:r w:rsidRPr="006E2A94">
          <w:rPr>
            <w:rStyle w:val="Hyperlink"/>
            <w:sz w:val="24"/>
          </w:rPr>
          <w:t>jodie.novak@unco.edu</w:t>
        </w:r>
      </w:hyperlink>
    </w:p>
    <w:p w14:paraId="086B1645" w14:textId="5FA409B5" w:rsidR="006E20B6" w:rsidRDefault="00CC5B3C" w:rsidP="009256CC">
      <w:pPr>
        <w:ind w:left="720"/>
        <w:rPr>
          <w:sz w:val="24"/>
        </w:rPr>
      </w:pPr>
      <w:r>
        <w:rPr>
          <w:sz w:val="24"/>
        </w:rPr>
        <w:t xml:space="preserve">Address: </w:t>
      </w:r>
      <w:r w:rsidR="006E20B6" w:rsidRPr="00126212">
        <w:rPr>
          <w:sz w:val="24"/>
        </w:rPr>
        <w:t>School of Mathematical Sciences, Universi</w:t>
      </w:r>
      <w:r w:rsidR="009256CC">
        <w:rPr>
          <w:sz w:val="24"/>
        </w:rPr>
        <w:t xml:space="preserve">ty of Northern Colorado, Campus </w:t>
      </w:r>
      <w:r w:rsidR="006E20B6" w:rsidRPr="00126212">
        <w:rPr>
          <w:sz w:val="24"/>
        </w:rPr>
        <w:t>Box 122, 501 20</w:t>
      </w:r>
      <w:r w:rsidR="006E20B6" w:rsidRPr="00126212">
        <w:rPr>
          <w:sz w:val="24"/>
          <w:vertAlign w:val="superscript"/>
        </w:rPr>
        <w:t>th</w:t>
      </w:r>
      <w:r w:rsidR="006E20B6" w:rsidRPr="00126212">
        <w:rPr>
          <w:sz w:val="24"/>
        </w:rPr>
        <w:t xml:space="preserve"> S</w:t>
      </w:r>
      <w:r w:rsidR="009256CC">
        <w:rPr>
          <w:sz w:val="24"/>
        </w:rPr>
        <w:t>treet, Greeley, CO 80639</w:t>
      </w:r>
    </w:p>
    <w:p w14:paraId="0F4201E0" w14:textId="77777777" w:rsidR="006E20B6" w:rsidRDefault="006E20B6" w:rsidP="006E20B6">
      <w:pPr>
        <w:rPr>
          <w:b/>
          <w:sz w:val="24"/>
          <w:szCs w:val="24"/>
        </w:rPr>
      </w:pPr>
    </w:p>
    <w:p w14:paraId="724EB9AD" w14:textId="77777777" w:rsidR="006E20B6" w:rsidRDefault="006E20B6" w:rsidP="006E20B6">
      <w:pPr>
        <w:rPr>
          <w:sz w:val="24"/>
          <w:szCs w:val="24"/>
        </w:rPr>
      </w:pPr>
      <w:r w:rsidRPr="008A0559">
        <w:rPr>
          <w:b/>
          <w:sz w:val="24"/>
          <w:szCs w:val="24"/>
        </w:rPr>
        <w:t>Additional Requirements</w:t>
      </w:r>
      <w:r w:rsidRPr="008A0559">
        <w:rPr>
          <w:sz w:val="24"/>
          <w:szCs w:val="24"/>
        </w:rPr>
        <w:t xml:space="preserve">:  </w:t>
      </w:r>
    </w:p>
    <w:p w14:paraId="513610BE" w14:textId="77777777" w:rsidR="006E20B6" w:rsidRDefault="006E20B6" w:rsidP="006E20B6">
      <w:pPr>
        <w:rPr>
          <w:sz w:val="24"/>
          <w:szCs w:val="24"/>
        </w:rPr>
      </w:pPr>
      <w:r w:rsidRPr="008A0559">
        <w:rPr>
          <w:sz w:val="24"/>
          <w:szCs w:val="24"/>
        </w:rPr>
        <w:t>Satisfactory completion of a background check, educational check, and authorization to work in the United States is required after a conditional offer of employment has been made</w:t>
      </w:r>
      <w:r>
        <w:rPr>
          <w:sz w:val="24"/>
          <w:szCs w:val="24"/>
        </w:rPr>
        <w:t>. The successful candidate must submit original college transcripts within one month of hire.</w:t>
      </w:r>
    </w:p>
    <w:p w14:paraId="222D1C45" w14:textId="77777777" w:rsidR="006E20B6" w:rsidRPr="008A0559" w:rsidRDefault="006E20B6" w:rsidP="006E20B6">
      <w:pPr>
        <w:rPr>
          <w:sz w:val="24"/>
          <w:szCs w:val="24"/>
        </w:rPr>
      </w:pPr>
    </w:p>
    <w:p w14:paraId="37A25557" w14:textId="77777777" w:rsidR="006E20B6" w:rsidRDefault="006E20B6" w:rsidP="006E20B6">
      <w:pPr>
        <w:rPr>
          <w:sz w:val="24"/>
          <w:szCs w:val="24"/>
        </w:rPr>
      </w:pPr>
      <w:r w:rsidRPr="008A0559">
        <w:rPr>
          <w:b/>
          <w:sz w:val="24"/>
          <w:szCs w:val="24"/>
        </w:rPr>
        <w:t>Location and Environment</w:t>
      </w:r>
      <w:r w:rsidRPr="008A0559">
        <w:rPr>
          <w:sz w:val="24"/>
          <w:szCs w:val="24"/>
        </w:rPr>
        <w:t xml:space="preserve">:  </w:t>
      </w:r>
    </w:p>
    <w:p w14:paraId="69B0AF03" w14:textId="6685952F" w:rsidR="006E20B6" w:rsidRDefault="006E20B6" w:rsidP="006E20B6">
      <w:pPr>
        <w:rPr>
          <w:sz w:val="24"/>
          <w:szCs w:val="24"/>
        </w:rPr>
      </w:pPr>
      <w:r w:rsidRPr="008A0559">
        <w:rPr>
          <w:sz w:val="24"/>
          <w:szCs w:val="24"/>
        </w:rPr>
        <w:t xml:space="preserve">The University of Northern </w:t>
      </w:r>
      <w:r w:rsidR="00E66A45">
        <w:rPr>
          <w:sz w:val="24"/>
          <w:szCs w:val="24"/>
        </w:rPr>
        <w:t>Colorado is a Doctoral</w:t>
      </w:r>
      <w:r w:rsidR="00AA7082">
        <w:rPr>
          <w:sz w:val="24"/>
          <w:szCs w:val="24"/>
        </w:rPr>
        <w:t xml:space="preserve"> </w:t>
      </w:r>
      <w:r w:rsidRPr="008A0559">
        <w:rPr>
          <w:sz w:val="24"/>
          <w:szCs w:val="24"/>
        </w:rPr>
        <w:t xml:space="preserve">University </w:t>
      </w:r>
      <w:r w:rsidR="00E66A45">
        <w:rPr>
          <w:sz w:val="24"/>
          <w:szCs w:val="24"/>
        </w:rPr>
        <w:t xml:space="preserve">Higher Research Activity (R2) </w:t>
      </w:r>
      <w:r w:rsidRPr="008A0559">
        <w:rPr>
          <w:sz w:val="24"/>
          <w:szCs w:val="24"/>
        </w:rPr>
        <w:t xml:space="preserve">enrolling 12,000+ graduate and undergraduate students.  The university, founded in 1889, is located in Greeley, Colorado, which has a growing population of </w:t>
      </w:r>
      <w:r w:rsidR="00E66A45">
        <w:rPr>
          <w:sz w:val="24"/>
          <w:szCs w:val="24"/>
        </w:rPr>
        <w:t>105</w:t>
      </w:r>
      <w:r w:rsidRPr="008A0559">
        <w:rPr>
          <w:sz w:val="24"/>
          <w:szCs w:val="24"/>
        </w:rPr>
        <w:t xml:space="preserve">,000 and is situated an hour north of Denver and 30 miles east of the Rocky Mountains.  Further information about UNC and the City of Greeley is available at </w:t>
      </w:r>
      <w:hyperlink r:id="rId9" w:history="1">
        <w:r w:rsidRPr="008A0559">
          <w:rPr>
            <w:rStyle w:val="Hyperlink"/>
            <w:sz w:val="24"/>
            <w:szCs w:val="24"/>
          </w:rPr>
          <w:t>http://www.unco.edu</w:t>
        </w:r>
      </w:hyperlink>
      <w:r w:rsidRPr="008A0559">
        <w:rPr>
          <w:sz w:val="24"/>
          <w:szCs w:val="24"/>
        </w:rPr>
        <w:t>.</w:t>
      </w:r>
    </w:p>
    <w:p w14:paraId="3A370013" w14:textId="77777777" w:rsidR="006E20B6" w:rsidRPr="008A0559" w:rsidRDefault="006E20B6" w:rsidP="006E20B6">
      <w:pPr>
        <w:rPr>
          <w:sz w:val="24"/>
          <w:szCs w:val="24"/>
        </w:rPr>
      </w:pPr>
    </w:p>
    <w:p w14:paraId="6B0AA7A6" w14:textId="77777777" w:rsidR="006E20B6" w:rsidRDefault="006E20B6" w:rsidP="006E20B6">
      <w:pPr>
        <w:rPr>
          <w:b/>
          <w:sz w:val="24"/>
          <w:szCs w:val="24"/>
        </w:rPr>
      </w:pPr>
      <w:r w:rsidRPr="008A0559">
        <w:rPr>
          <w:b/>
          <w:sz w:val="24"/>
          <w:szCs w:val="24"/>
        </w:rPr>
        <w:t xml:space="preserve">Additional Information: </w:t>
      </w:r>
    </w:p>
    <w:p w14:paraId="12CE87D7" w14:textId="77777777" w:rsidR="006E20B6" w:rsidRPr="008A0559" w:rsidRDefault="006E20B6" w:rsidP="006E20B6">
      <w:pPr>
        <w:rPr>
          <w:b/>
          <w:sz w:val="24"/>
          <w:szCs w:val="24"/>
        </w:rPr>
      </w:pPr>
      <w:r w:rsidRPr="008A0559">
        <w:rPr>
          <w:sz w:val="24"/>
          <w:szCs w:val="24"/>
        </w:rPr>
        <w:t xml:space="preserve">This position is contingent on funding from the Colorado State Legislature, approval by the Board of Trustees, and subject to the policies and regulations of the University of Northern </w:t>
      </w:r>
      <w:r w:rsidRPr="008A0559">
        <w:rPr>
          <w:sz w:val="24"/>
          <w:szCs w:val="24"/>
        </w:rPr>
        <w:lastRenderedPageBreak/>
        <w:t>Colorado.  Federal regulations require that the University retain all documents submitted by applicants.  Materials will not be returned or copied for applicants.</w:t>
      </w:r>
    </w:p>
    <w:p w14:paraId="183DF263" w14:textId="77777777" w:rsidR="006E20B6" w:rsidRPr="008A0559" w:rsidRDefault="006E20B6" w:rsidP="006E20B6">
      <w:pPr>
        <w:rPr>
          <w:sz w:val="24"/>
          <w:szCs w:val="24"/>
        </w:rPr>
      </w:pPr>
    </w:p>
    <w:p w14:paraId="1B888B0C" w14:textId="77777777" w:rsidR="006E20B6" w:rsidRPr="00507D75" w:rsidRDefault="006E20B6" w:rsidP="006E20B6">
      <w:pPr>
        <w:rPr>
          <w:sz w:val="24"/>
          <w:szCs w:val="24"/>
        </w:rPr>
      </w:pPr>
      <w:r w:rsidRPr="008A0559">
        <w:rPr>
          <w:sz w:val="24"/>
          <w:szCs w:val="24"/>
        </w:rPr>
        <w:t>The University of Northern Colorado is an equal opportunity/affirmative action institution that does not discriminate on the basis of race, color, national origin, sex, age, disability, creed, religion, sexual orientation or veteran status.  For more information or issues of equity or fairness or claims of discrimination contact the UNC AA/EEO/Title IX Officer at UNC Human Resource Services, Campus Box 54, Carter Hall 2002, Greeley, CO  80639, or call 970-351-2718</w:t>
      </w:r>
      <w:r w:rsidRPr="00C36CD8">
        <w:rPr>
          <w:sz w:val="24"/>
          <w:szCs w:val="24"/>
        </w:rPr>
        <w:t>.</w:t>
      </w:r>
    </w:p>
    <w:sectPr w:rsidR="006E20B6" w:rsidRPr="00507D75" w:rsidSect="006E20B6">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1ED4"/>
    <w:multiLevelType w:val="hybridMultilevel"/>
    <w:tmpl w:val="CC8C90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92668"/>
    <w:multiLevelType w:val="singleLevel"/>
    <w:tmpl w:val="0409000F"/>
    <w:lvl w:ilvl="0">
      <w:start w:val="1"/>
      <w:numFmt w:val="decimal"/>
      <w:lvlText w:val="%1."/>
      <w:lvlJc w:val="left"/>
      <w:pPr>
        <w:tabs>
          <w:tab w:val="num" w:pos="540"/>
        </w:tabs>
        <w:ind w:left="540" w:hanging="360"/>
      </w:pPr>
    </w:lvl>
  </w:abstractNum>
  <w:abstractNum w:abstractNumId="2" w15:restartNumberingAfterBreak="0">
    <w:nsid w:val="1FCC1522"/>
    <w:multiLevelType w:val="hybridMultilevel"/>
    <w:tmpl w:val="CFB87422"/>
    <w:lvl w:ilvl="0" w:tplc="810881F2">
      <w:start w:val="1"/>
      <w:numFmt w:val="decimal"/>
      <w:lvlText w:val="%1)"/>
      <w:lvlJc w:val="left"/>
      <w:pPr>
        <w:ind w:left="720" w:hanging="360"/>
      </w:pPr>
      <w:rPr>
        <w:rFonts w:ascii="Georgia" w:hAnsi="Georgia"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61B84"/>
    <w:multiLevelType w:val="hybridMultilevel"/>
    <w:tmpl w:val="E2D46CC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Symbol"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Symbol"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Symbol"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2D7409C2"/>
    <w:multiLevelType w:val="hybridMultilevel"/>
    <w:tmpl w:val="A60213F0"/>
    <w:lvl w:ilvl="0" w:tplc="810881F2">
      <w:start w:val="1"/>
      <w:numFmt w:val="decimal"/>
      <w:lvlText w:val="%1)"/>
      <w:lvlJc w:val="left"/>
      <w:pPr>
        <w:ind w:left="720" w:hanging="360"/>
      </w:pPr>
      <w:rPr>
        <w:rFonts w:ascii="Georgia" w:hAnsi="Georgia"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7300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721E4C16"/>
    <w:multiLevelType w:val="hybridMultilevel"/>
    <w:tmpl w:val="5A6E9E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65"/>
    <w:rsid w:val="00054FEB"/>
    <w:rsid w:val="000C2B7D"/>
    <w:rsid w:val="00126212"/>
    <w:rsid w:val="00177910"/>
    <w:rsid w:val="001F0382"/>
    <w:rsid w:val="001F554B"/>
    <w:rsid w:val="002736C3"/>
    <w:rsid w:val="002A2349"/>
    <w:rsid w:val="00353DA8"/>
    <w:rsid w:val="00381D52"/>
    <w:rsid w:val="003972A6"/>
    <w:rsid w:val="003B2EA4"/>
    <w:rsid w:val="003B7F16"/>
    <w:rsid w:val="003E70DA"/>
    <w:rsid w:val="003F38A1"/>
    <w:rsid w:val="0040628F"/>
    <w:rsid w:val="0042124E"/>
    <w:rsid w:val="00431D75"/>
    <w:rsid w:val="004528C5"/>
    <w:rsid w:val="00467BFB"/>
    <w:rsid w:val="004F1732"/>
    <w:rsid w:val="004F7998"/>
    <w:rsid w:val="00527FF5"/>
    <w:rsid w:val="00625E45"/>
    <w:rsid w:val="006333DA"/>
    <w:rsid w:val="006B6F2B"/>
    <w:rsid w:val="006E20B6"/>
    <w:rsid w:val="006E7C7A"/>
    <w:rsid w:val="00711201"/>
    <w:rsid w:val="0071411C"/>
    <w:rsid w:val="00714FC2"/>
    <w:rsid w:val="007836BB"/>
    <w:rsid w:val="00787EC3"/>
    <w:rsid w:val="007B7EAB"/>
    <w:rsid w:val="007F47C7"/>
    <w:rsid w:val="00833EF4"/>
    <w:rsid w:val="009256CC"/>
    <w:rsid w:val="009C4283"/>
    <w:rsid w:val="00A77441"/>
    <w:rsid w:val="00AA7082"/>
    <w:rsid w:val="00AC373B"/>
    <w:rsid w:val="00B02981"/>
    <w:rsid w:val="00B61653"/>
    <w:rsid w:val="00B61E32"/>
    <w:rsid w:val="00BA7022"/>
    <w:rsid w:val="00BC3BDC"/>
    <w:rsid w:val="00C02EAB"/>
    <w:rsid w:val="00C43E07"/>
    <w:rsid w:val="00C67B12"/>
    <w:rsid w:val="00C957B1"/>
    <w:rsid w:val="00CA79EA"/>
    <w:rsid w:val="00CC03B7"/>
    <w:rsid w:val="00CC5B3C"/>
    <w:rsid w:val="00D15B3E"/>
    <w:rsid w:val="00D43592"/>
    <w:rsid w:val="00D87965"/>
    <w:rsid w:val="00D95D48"/>
    <w:rsid w:val="00D97E51"/>
    <w:rsid w:val="00E03779"/>
    <w:rsid w:val="00E66A45"/>
    <w:rsid w:val="00E74949"/>
    <w:rsid w:val="00EF4F49"/>
    <w:rsid w:val="00F11D74"/>
    <w:rsid w:val="00F26FE4"/>
    <w:rsid w:val="00F57AF4"/>
    <w:rsid w:val="00F6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1442"/>
  <w15:docId w15:val="{156017F7-7F05-4E95-9F1A-CC52356D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28C5"/>
    <w:pPr>
      <w:jc w:val="center"/>
    </w:pPr>
    <w:rPr>
      <w:sz w:val="24"/>
    </w:rPr>
  </w:style>
  <w:style w:type="paragraph" w:styleId="BodyTextIndent">
    <w:name w:val="Body Text Indent"/>
    <w:basedOn w:val="Normal"/>
    <w:rsid w:val="004528C5"/>
    <w:pPr>
      <w:spacing w:before="80" w:after="80"/>
      <w:ind w:left="360"/>
    </w:pPr>
    <w:rPr>
      <w:sz w:val="24"/>
    </w:rPr>
  </w:style>
  <w:style w:type="paragraph" w:styleId="BodyText">
    <w:name w:val="Body Text"/>
    <w:basedOn w:val="Normal"/>
    <w:rsid w:val="004528C5"/>
    <w:pPr>
      <w:spacing w:before="80" w:after="200"/>
    </w:pPr>
    <w:rPr>
      <w:sz w:val="24"/>
    </w:rPr>
  </w:style>
  <w:style w:type="character" w:styleId="Hyperlink">
    <w:name w:val="Hyperlink"/>
    <w:basedOn w:val="DefaultParagraphFont"/>
    <w:uiPriority w:val="99"/>
    <w:unhideWhenUsed/>
    <w:rsid w:val="002A170B"/>
    <w:rPr>
      <w:color w:val="0000FF"/>
      <w:u w:val="single"/>
    </w:rPr>
  </w:style>
  <w:style w:type="character" w:styleId="FollowedHyperlink">
    <w:name w:val="FollowedHyperlink"/>
    <w:basedOn w:val="DefaultParagraphFont"/>
    <w:rsid w:val="008A0559"/>
    <w:rPr>
      <w:color w:val="800080"/>
      <w:u w:val="single"/>
    </w:rPr>
  </w:style>
  <w:style w:type="character" w:styleId="CommentReference">
    <w:name w:val="annotation reference"/>
    <w:basedOn w:val="DefaultParagraphFont"/>
    <w:uiPriority w:val="99"/>
    <w:rsid w:val="00C36CD8"/>
    <w:rPr>
      <w:sz w:val="16"/>
      <w:szCs w:val="16"/>
    </w:rPr>
  </w:style>
  <w:style w:type="paragraph" w:styleId="CommentText">
    <w:name w:val="annotation text"/>
    <w:basedOn w:val="Normal"/>
    <w:link w:val="CommentTextChar"/>
    <w:uiPriority w:val="99"/>
    <w:rsid w:val="00C36CD8"/>
  </w:style>
  <w:style w:type="character" w:customStyle="1" w:styleId="CommentTextChar">
    <w:name w:val="Comment Text Char"/>
    <w:basedOn w:val="DefaultParagraphFont"/>
    <w:link w:val="CommentText"/>
    <w:uiPriority w:val="99"/>
    <w:rsid w:val="00C36CD8"/>
  </w:style>
  <w:style w:type="paragraph" w:styleId="CommentSubject">
    <w:name w:val="annotation subject"/>
    <w:basedOn w:val="CommentText"/>
    <w:next w:val="CommentText"/>
    <w:link w:val="CommentSubjectChar"/>
    <w:rsid w:val="00C36CD8"/>
    <w:rPr>
      <w:b/>
      <w:bCs/>
    </w:rPr>
  </w:style>
  <w:style w:type="character" w:customStyle="1" w:styleId="CommentSubjectChar">
    <w:name w:val="Comment Subject Char"/>
    <w:basedOn w:val="CommentTextChar"/>
    <w:link w:val="CommentSubject"/>
    <w:rsid w:val="00C36CD8"/>
    <w:rPr>
      <w:b/>
      <w:bCs/>
    </w:rPr>
  </w:style>
  <w:style w:type="paragraph" w:styleId="BalloonText">
    <w:name w:val="Balloon Text"/>
    <w:basedOn w:val="Normal"/>
    <w:link w:val="BalloonTextChar"/>
    <w:rsid w:val="00C36CD8"/>
    <w:rPr>
      <w:rFonts w:ascii="Tahoma" w:hAnsi="Tahoma" w:cs="Tahoma"/>
      <w:sz w:val="16"/>
      <w:szCs w:val="16"/>
    </w:rPr>
  </w:style>
  <w:style w:type="character" w:customStyle="1" w:styleId="BalloonTextChar">
    <w:name w:val="Balloon Text Char"/>
    <w:basedOn w:val="DefaultParagraphFont"/>
    <w:link w:val="BalloonText"/>
    <w:rsid w:val="00C36CD8"/>
    <w:rPr>
      <w:rFonts w:ascii="Tahoma" w:hAnsi="Tahoma" w:cs="Tahoma"/>
      <w:sz w:val="16"/>
      <w:szCs w:val="16"/>
    </w:rPr>
  </w:style>
  <w:style w:type="paragraph" w:styleId="Revision">
    <w:name w:val="Revision"/>
    <w:hidden/>
    <w:uiPriority w:val="99"/>
    <w:semiHidden/>
    <w:rsid w:val="00BE4155"/>
  </w:style>
  <w:style w:type="paragraph" w:styleId="NormalWeb">
    <w:name w:val="Normal (Web)"/>
    <w:basedOn w:val="Normal"/>
    <w:uiPriority w:val="99"/>
    <w:unhideWhenUsed/>
    <w:rsid w:val="00ED08A7"/>
    <w:pPr>
      <w:spacing w:before="100" w:beforeAutospacing="1" w:after="100" w:afterAutospacing="1"/>
    </w:pPr>
    <w:rPr>
      <w:sz w:val="24"/>
      <w:szCs w:val="24"/>
    </w:rPr>
  </w:style>
  <w:style w:type="paragraph" w:styleId="HTMLPreformatted">
    <w:name w:val="HTML Preformatted"/>
    <w:basedOn w:val="Normal"/>
    <w:link w:val="HTMLPreformattedChar"/>
    <w:rsid w:val="00ED0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ED08A7"/>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die.novak@unco.edu" TargetMode="External"/><Relationship Id="rId3" Type="http://schemas.openxmlformats.org/officeDocument/2006/relationships/settings" Target="settings.xml"/><Relationship Id="rId7" Type="http://schemas.openxmlformats.org/officeDocument/2006/relationships/hyperlink" Target="http://careers.unc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co.edu/NHS/mathsci/" TargetMode="External"/><Relationship Id="rId11" Type="http://schemas.openxmlformats.org/officeDocument/2006/relationships/theme" Target="theme/theme1.xml"/><Relationship Id="rId5" Type="http://schemas.openxmlformats.org/officeDocument/2006/relationships/hyperlink" Target="http://www.unco.edu/nhs/mathematical-sciences/faculty/novak/informs_mkt_project_descriptio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UNIVERSITY OF NORTHERN COLORADO</vt:lpstr>
    </vt:vector>
  </TitlesOfParts>
  <Company>UNC</Company>
  <LinksUpToDate>false</LinksUpToDate>
  <CharactersWithSpaces>6535</CharactersWithSpaces>
  <SharedDoc>false</SharedDoc>
  <HLinks>
    <vt:vector size="12" baseType="variant">
      <vt:variant>
        <vt:i4>5767233</vt:i4>
      </vt:variant>
      <vt:variant>
        <vt:i4>3</vt:i4>
      </vt:variant>
      <vt:variant>
        <vt:i4>0</vt:i4>
      </vt:variant>
      <vt:variant>
        <vt:i4>5</vt:i4>
      </vt:variant>
      <vt:variant>
        <vt:lpwstr>http://www.unco.edu/</vt:lpwstr>
      </vt:variant>
      <vt:variant>
        <vt:lpwstr/>
      </vt:variant>
      <vt:variant>
        <vt:i4>6225984</vt:i4>
      </vt:variant>
      <vt:variant>
        <vt:i4>0</vt:i4>
      </vt:variant>
      <vt:variant>
        <vt:i4>0</vt:i4>
      </vt:variant>
      <vt:variant>
        <vt:i4>5</vt:i4>
      </vt:variant>
      <vt:variant>
        <vt:lpwstr>http://careers.unco.edu/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NORTHERN COLORADO</dc:title>
  <dc:creator>Diana Moore</dc:creator>
  <cp:lastModifiedBy>Novak, Jodie</cp:lastModifiedBy>
  <cp:revision>4</cp:revision>
  <cp:lastPrinted>2010-12-14T19:55:00Z</cp:lastPrinted>
  <dcterms:created xsi:type="dcterms:W3CDTF">2018-02-26T22:15:00Z</dcterms:created>
  <dcterms:modified xsi:type="dcterms:W3CDTF">2018-03-10T17:33:00Z</dcterms:modified>
</cp:coreProperties>
</file>